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EF1" w:rsidRDefault="00265EF1"/>
    <w:p w:rsidR="00265EF1" w:rsidRDefault="00265EF1"/>
    <w:p w:rsidR="00265EF1" w:rsidRDefault="00265EF1"/>
    <w:p w:rsidR="00265EF1" w:rsidRDefault="00265EF1"/>
    <w:p w:rsidR="00265EF1" w:rsidRDefault="00265EF1"/>
    <w:p w:rsidR="00265EF1" w:rsidRDefault="00487ACE" w:rsidP="00311B56">
      <w:pPr>
        <w:jc w:val="center"/>
      </w:pPr>
      <w:r w:rsidRPr="00487ACE">
        <w:rPr>
          <w:noProof/>
        </w:rPr>
        <w:drawing>
          <wp:inline distT="0" distB="0" distL="0" distR="0">
            <wp:extent cx="5067300" cy="5057775"/>
            <wp:effectExtent l="0" t="0" r="0" b="9525"/>
            <wp:docPr id="2" name="Picture 2" descr="C:\Users\kdrews.STA\AppData\Local\Microsoft\Windows\Temporary Internet Files\Content.Outlook\40O7AMCI\17-0719-CDC-Scooter-Jr-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ews.STA\AppData\Local\Microsoft\Windows\Temporary Internet Files\Content.Outlook\40O7AMCI\17-0719-CDC-Scooter-Jr-Graph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0" cy="5057775"/>
                    </a:xfrm>
                    <a:prstGeom prst="rect">
                      <a:avLst/>
                    </a:prstGeom>
                    <a:noFill/>
                    <a:ln>
                      <a:noFill/>
                    </a:ln>
                  </pic:spPr>
                </pic:pic>
              </a:graphicData>
            </a:graphic>
          </wp:inline>
        </w:drawing>
      </w:r>
    </w:p>
    <w:p w:rsidR="00265EF1" w:rsidRDefault="00265EF1"/>
    <w:p w:rsidR="00265EF1" w:rsidRDefault="00265EF1"/>
    <w:p w:rsidR="00631615" w:rsidRDefault="00631615"/>
    <w:p w:rsidR="00631615" w:rsidRDefault="00631615"/>
    <w:p w:rsidR="00473682" w:rsidRDefault="00473682" w:rsidP="00473682">
      <w:pPr>
        <w:jc w:val="center"/>
        <w:rPr>
          <w:rFonts w:ascii="Arial Black" w:hAnsi="Arial Black"/>
          <w:sz w:val="48"/>
          <w:szCs w:val="48"/>
        </w:rPr>
      </w:pPr>
    </w:p>
    <w:p w:rsidR="00631615" w:rsidRPr="00473682" w:rsidRDefault="00473682" w:rsidP="00473682">
      <w:pPr>
        <w:jc w:val="center"/>
        <w:rPr>
          <w:rFonts w:ascii="Arial Black" w:hAnsi="Arial Black"/>
          <w:sz w:val="48"/>
          <w:szCs w:val="48"/>
        </w:rPr>
      </w:pPr>
      <w:r w:rsidRPr="00473682">
        <w:rPr>
          <w:rFonts w:ascii="Arial Black" w:hAnsi="Arial Black"/>
          <w:sz w:val="48"/>
          <w:szCs w:val="48"/>
        </w:rPr>
        <w:t>Parent Handbook</w:t>
      </w:r>
    </w:p>
    <w:p w:rsidR="00631615" w:rsidRPr="002266C5" w:rsidRDefault="002266C5" w:rsidP="002266C5">
      <w:pPr>
        <w:jc w:val="center"/>
        <w:rPr>
          <w:rFonts w:ascii="Arial Black" w:hAnsi="Arial Black"/>
        </w:rPr>
      </w:pPr>
      <w:r>
        <w:rPr>
          <w:rFonts w:ascii="Arial Black" w:hAnsi="Arial Black"/>
        </w:rPr>
        <w:t xml:space="preserve">Revised </w:t>
      </w:r>
      <w:r w:rsidR="00026469">
        <w:rPr>
          <w:rFonts w:ascii="Arial Black" w:hAnsi="Arial Black"/>
        </w:rPr>
        <w:t>2/26</w:t>
      </w:r>
      <w:r w:rsidR="00FC2D3E">
        <w:rPr>
          <w:rFonts w:ascii="Arial Black" w:hAnsi="Arial Black"/>
        </w:rPr>
        <w:t>/2020</w:t>
      </w:r>
    </w:p>
    <w:p w:rsidR="00631615" w:rsidRDefault="00631615"/>
    <w:p w:rsidR="00631615" w:rsidRDefault="00631615"/>
    <w:p w:rsidR="00647CB6" w:rsidRDefault="00647CB6">
      <w:pPr>
        <w:spacing w:after="160" w:line="259" w:lineRule="auto"/>
      </w:pPr>
      <w:r>
        <w:br w:type="page"/>
      </w:r>
      <w:r w:rsidR="0028611E">
        <w:lastRenderedPageBreak/>
        <w:t xml:space="preserve"> </w:t>
      </w:r>
    </w:p>
    <w:p w:rsidR="00030341" w:rsidRPr="00030341" w:rsidRDefault="00030341" w:rsidP="00030341">
      <w:pPr>
        <w:jc w:val="center"/>
        <w:rPr>
          <w:rFonts w:asciiTheme="minorHAnsi" w:hAnsiTheme="minorHAnsi" w:cstheme="minorHAnsi"/>
          <w:b/>
          <w:sz w:val="24"/>
          <w:szCs w:val="24"/>
        </w:rPr>
      </w:pPr>
      <w:r w:rsidRPr="00030341">
        <w:rPr>
          <w:rFonts w:asciiTheme="minorHAnsi" w:hAnsiTheme="minorHAnsi" w:cstheme="minorHAnsi"/>
          <w:b/>
          <w:sz w:val="24"/>
          <w:szCs w:val="24"/>
        </w:rPr>
        <w:t>Table of Contents</w:t>
      </w:r>
    </w:p>
    <w:p w:rsidR="00030341" w:rsidRDefault="00030341" w:rsidP="00030341">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Welcome</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3</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History</w:t>
            </w:r>
            <w:r w:rsidR="00910DCB" w:rsidRPr="00EA6D25">
              <w:rPr>
                <w:rFonts w:asciiTheme="minorHAnsi" w:hAnsiTheme="minorHAnsi" w:cstheme="minorHAnsi"/>
                <w:sz w:val="24"/>
                <w:szCs w:val="24"/>
              </w:rPr>
              <w:t xml:space="preserve"> of Center</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3</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Purpose</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3</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Philosophy</w:t>
            </w:r>
          </w:p>
        </w:tc>
        <w:tc>
          <w:tcPr>
            <w:tcW w:w="1165" w:type="dxa"/>
          </w:tcPr>
          <w:p w:rsidR="00030341" w:rsidRPr="00EA6D25" w:rsidRDefault="00030341" w:rsidP="0006267B">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3</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Goals</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4</w:t>
            </w:r>
          </w:p>
        </w:tc>
      </w:tr>
      <w:tr w:rsidR="00030341" w:rsidRPr="00EA6D25" w:rsidTr="008F1886">
        <w:tc>
          <w:tcPr>
            <w:tcW w:w="8185" w:type="dxa"/>
          </w:tcPr>
          <w:p w:rsidR="00030341" w:rsidRPr="00EA6D25" w:rsidRDefault="00910DCB">
            <w:pPr>
              <w:rPr>
                <w:rFonts w:asciiTheme="minorHAnsi" w:hAnsiTheme="minorHAnsi" w:cstheme="minorHAnsi"/>
                <w:sz w:val="24"/>
                <w:szCs w:val="24"/>
              </w:rPr>
            </w:pPr>
            <w:r w:rsidRPr="00EA6D25">
              <w:rPr>
                <w:rFonts w:asciiTheme="minorHAnsi" w:hAnsiTheme="minorHAnsi" w:cstheme="minorHAnsi"/>
                <w:sz w:val="24"/>
                <w:szCs w:val="24"/>
              </w:rPr>
              <w:t xml:space="preserve">Campus </w:t>
            </w:r>
            <w:r w:rsidR="00030341" w:rsidRPr="00EA6D25">
              <w:rPr>
                <w:rFonts w:asciiTheme="minorHAnsi" w:hAnsiTheme="minorHAnsi" w:cstheme="minorHAnsi"/>
                <w:sz w:val="24"/>
                <w:szCs w:val="24"/>
              </w:rPr>
              <w:t>Excursions</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4</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Staffing</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4</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Curriculum</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w:t>
            </w:r>
            <w:r w:rsidR="0063280F">
              <w:rPr>
                <w:rFonts w:asciiTheme="minorHAnsi" w:hAnsiTheme="minorHAnsi" w:cstheme="minorHAnsi"/>
                <w:sz w:val="24"/>
                <w:szCs w:val="24"/>
              </w:rPr>
              <w:t>4-</w:t>
            </w:r>
            <w:r w:rsidRPr="00EA6D25">
              <w:rPr>
                <w:rFonts w:asciiTheme="minorHAnsi" w:hAnsiTheme="minorHAnsi" w:cstheme="minorHAnsi"/>
                <w:sz w:val="24"/>
                <w:szCs w:val="24"/>
              </w:rPr>
              <w:t>5</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Programs</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5</w:t>
            </w:r>
          </w:p>
        </w:tc>
      </w:tr>
      <w:tr w:rsidR="00213D2A" w:rsidRPr="00EA6D25" w:rsidTr="008F1886">
        <w:tc>
          <w:tcPr>
            <w:tcW w:w="8185" w:type="dxa"/>
          </w:tcPr>
          <w:p w:rsidR="00213D2A" w:rsidRPr="00EA6D25" w:rsidRDefault="00213D2A">
            <w:pPr>
              <w:rPr>
                <w:rFonts w:asciiTheme="minorHAnsi" w:hAnsiTheme="minorHAnsi" w:cstheme="minorHAnsi"/>
                <w:sz w:val="24"/>
                <w:szCs w:val="24"/>
              </w:rPr>
            </w:pPr>
            <w:r w:rsidRPr="00EA6D25">
              <w:rPr>
                <w:rFonts w:asciiTheme="minorHAnsi" w:hAnsiTheme="minorHAnsi" w:cstheme="minorHAnsi"/>
                <w:sz w:val="24"/>
                <w:szCs w:val="24"/>
              </w:rPr>
              <w:t>Hours</w:t>
            </w:r>
          </w:p>
        </w:tc>
        <w:tc>
          <w:tcPr>
            <w:tcW w:w="1165" w:type="dxa"/>
          </w:tcPr>
          <w:p w:rsidR="00213D2A" w:rsidRPr="00EA6D25" w:rsidRDefault="00213D2A"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5</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Enrollment</w:t>
            </w:r>
          </w:p>
        </w:tc>
        <w:tc>
          <w:tcPr>
            <w:tcW w:w="1165" w:type="dxa"/>
          </w:tcPr>
          <w:p w:rsidR="00030341" w:rsidRPr="00EA6D25" w:rsidRDefault="00910DCB"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5-6</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Withdrawal from Center</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6</w:t>
            </w:r>
          </w:p>
        </w:tc>
      </w:tr>
      <w:tr w:rsidR="00030341" w:rsidRPr="00EA6D25" w:rsidTr="008F1886">
        <w:tc>
          <w:tcPr>
            <w:tcW w:w="8185" w:type="dxa"/>
          </w:tcPr>
          <w:p w:rsidR="00030341" w:rsidRPr="00EA6D25" w:rsidRDefault="00030341" w:rsidP="0006267B">
            <w:pPr>
              <w:rPr>
                <w:rFonts w:asciiTheme="minorHAnsi" w:hAnsiTheme="minorHAnsi" w:cstheme="minorHAnsi"/>
                <w:sz w:val="24"/>
                <w:szCs w:val="24"/>
              </w:rPr>
            </w:pPr>
            <w:r w:rsidRPr="00EA6D25">
              <w:rPr>
                <w:rFonts w:asciiTheme="minorHAnsi" w:hAnsiTheme="minorHAnsi" w:cstheme="minorHAnsi"/>
                <w:sz w:val="24"/>
                <w:szCs w:val="24"/>
              </w:rPr>
              <w:t>Adult</w:t>
            </w:r>
            <w:r w:rsidR="00910DCB" w:rsidRPr="00EA6D25">
              <w:rPr>
                <w:rFonts w:asciiTheme="minorHAnsi" w:hAnsiTheme="minorHAnsi" w:cstheme="minorHAnsi"/>
                <w:sz w:val="24"/>
                <w:szCs w:val="24"/>
              </w:rPr>
              <w:t>/</w:t>
            </w:r>
            <w:r w:rsidRPr="00EA6D25">
              <w:rPr>
                <w:rFonts w:asciiTheme="minorHAnsi" w:hAnsiTheme="minorHAnsi" w:cstheme="minorHAnsi"/>
                <w:sz w:val="24"/>
                <w:szCs w:val="24"/>
              </w:rPr>
              <w:t>Child Ratio</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6</w:t>
            </w:r>
          </w:p>
        </w:tc>
      </w:tr>
      <w:tr w:rsidR="00030341" w:rsidRPr="00EA6D25" w:rsidTr="008F1886">
        <w:tc>
          <w:tcPr>
            <w:tcW w:w="8185" w:type="dxa"/>
          </w:tcPr>
          <w:p w:rsidR="00030341" w:rsidRPr="00EA6D25" w:rsidRDefault="00030341" w:rsidP="0006267B">
            <w:pPr>
              <w:rPr>
                <w:rFonts w:asciiTheme="minorHAnsi" w:hAnsiTheme="minorHAnsi" w:cstheme="minorHAnsi"/>
                <w:sz w:val="24"/>
                <w:szCs w:val="24"/>
              </w:rPr>
            </w:pPr>
            <w:r w:rsidRPr="00EA6D25">
              <w:rPr>
                <w:rFonts w:asciiTheme="minorHAnsi" w:hAnsiTheme="minorHAnsi" w:cstheme="minorHAnsi"/>
                <w:sz w:val="24"/>
                <w:szCs w:val="24"/>
              </w:rPr>
              <w:t>Transition</w:t>
            </w:r>
            <w:r w:rsidR="00910DCB" w:rsidRPr="00EA6D25">
              <w:rPr>
                <w:rFonts w:asciiTheme="minorHAnsi" w:hAnsiTheme="minorHAnsi" w:cstheme="minorHAnsi"/>
                <w:sz w:val="24"/>
                <w:szCs w:val="24"/>
              </w:rPr>
              <w:t>s/Orientations</w:t>
            </w:r>
          </w:p>
        </w:tc>
        <w:tc>
          <w:tcPr>
            <w:tcW w:w="1165" w:type="dxa"/>
          </w:tcPr>
          <w:p w:rsidR="00030341" w:rsidRPr="00EA6D25" w:rsidRDefault="00030341" w:rsidP="0006267B">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6</w:t>
            </w:r>
            <w:r w:rsidR="00910DCB" w:rsidRPr="00EA6D25">
              <w:rPr>
                <w:rFonts w:asciiTheme="minorHAnsi" w:hAnsiTheme="minorHAnsi" w:cstheme="minorHAnsi"/>
                <w:sz w:val="24"/>
                <w:szCs w:val="24"/>
              </w:rPr>
              <w:t>-7</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Daily Schedule</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7</w:t>
            </w:r>
          </w:p>
        </w:tc>
      </w:tr>
      <w:tr w:rsidR="00030341" w:rsidRPr="00EA6D25" w:rsidTr="008F1886">
        <w:tc>
          <w:tcPr>
            <w:tcW w:w="818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Registration Fee</w:t>
            </w:r>
            <w:r w:rsidR="00860FE4" w:rsidRPr="00EA6D25">
              <w:rPr>
                <w:rFonts w:asciiTheme="minorHAnsi" w:hAnsiTheme="minorHAnsi" w:cstheme="minorHAnsi"/>
                <w:sz w:val="24"/>
                <w:szCs w:val="24"/>
              </w:rPr>
              <w:t>s</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7</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Tuition Fee</w:t>
            </w:r>
            <w:r w:rsidR="00860FE4" w:rsidRPr="00EA6D25">
              <w:rPr>
                <w:rFonts w:asciiTheme="minorHAnsi" w:hAnsiTheme="minorHAnsi" w:cstheme="minorHAnsi"/>
                <w:sz w:val="24"/>
                <w:szCs w:val="24"/>
              </w:rPr>
              <w:t>s</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w:t>
            </w:r>
            <w:r w:rsidR="0063280F">
              <w:rPr>
                <w:rFonts w:asciiTheme="minorHAnsi" w:hAnsiTheme="minorHAnsi" w:cstheme="minorHAnsi"/>
                <w:sz w:val="24"/>
                <w:szCs w:val="24"/>
              </w:rPr>
              <w:t>7-</w:t>
            </w:r>
            <w:r w:rsidRPr="00EA6D25">
              <w:rPr>
                <w:rFonts w:asciiTheme="minorHAnsi" w:hAnsiTheme="minorHAnsi" w:cstheme="minorHAnsi"/>
                <w:sz w:val="24"/>
                <w:szCs w:val="24"/>
              </w:rPr>
              <w:t>8</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 xml:space="preserve">Vacation </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8</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Holidays</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8</w:t>
            </w:r>
          </w:p>
        </w:tc>
      </w:tr>
      <w:tr w:rsidR="00030341" w:rsidRPr="00EA6D25" w:rsidTr="008F1886">
        <w:tc>
          <w:tcPr>
            <w:tcW w:w="8185" w:type="dxa"/>
          </w:tcPr>
          <w:p w:rsidR="00030341" w:rsidRPr="00EA6D25" w:rsidRDefault="00030341" w:rsidP="0006267B">
            <w:pPr>
              <w:rPr>
                <w:rFonts w:asciiTheme="minorHAnsi" w:hAnsiTheme="minorHAnsi" w:cstheme="minorHAnsi"/>
                <w:sz w:val="24"/>
                <w:szCs w:val="24"/>
              </w:rPr>
            </w:pPr>
            <w:r w:rsidRPr="00EA6D25">
              <w:rPr>
                <w:rFonts w:asciiTheme="minorHAnsi" w:hAnsiTheme="minorHAnsi" w:cstheme="minorHAnsi"/>
                <w:sz w:val="24"/>
                <w:szCs w:val="24"/>
              </w:rPr>
              <w:t>Emergency Closure</w:t>
            </w:r>
            <w:r w:rsidR="0006267B" w:rsidRPr="00EA6D25">
              <w:rPr>
                <w:rFonts w:asciiTheme="minorHAnsi" w:hAnsiTheme="minorHAnsi" w:cstheme="minorHAnsi"/>
                <w:sz w:val="24"/>
                <w:szCs w:val="24"/>
              </w:rPr>
              <w:t>/</w:t>
            </w:r>
            <w:r w:rsidRPr="00EA6D25">
              <w:rPr>
                <w:rFonts w:asciiTheme="minorHAnsi" w:hAnsiTheme="minorHAnsi" w:cstheme="minorHAnsi"/>
                <w:sz w:val="24"/>
                <w:szCs w:val="24"/>
              </w:rPr>
              <w:t>Inclement Weather</w:t>
            </w:r>
          </w:p>
        </w:tc>
        <w:tc>
          <w:tcPr>
            <w:tcW w:w="1165" w:type="dxa"/>
          </w:tcPr>
          <w:p w:rsidR="00030341" w:rsidRPr="00EA6D25" w:rsidRDefault="00030341" w:rsidP="00030341">
            <w:pPr>
              <w:tabs>
                <w:tab w:val="left" w:pos="166"/>
                <w:tab w:val="center" w:pos="346"/>
              </w:tabs>
              <w:ind w:left="76" w:hanging="76"/>
              <w:rPr>
                <w:rFonts w:asciiTheme="minorHAnsi" w:hAnsiTheme="minorHAnsi" w:cstheme="minorHAnsi"/>
                <w:sz w:val="24"/>
                <w:szCs w:val="24"/>
              </w:rPr>
            </w:pPr>
            <w:r w:rsidRPr="00EA6D25">
              <w:rPr>
                <w:rFonts w:asciiTheme="minorHAnsi" w:hAnsiTheme="minorHAnsi" w:cstheme="minorHAnsi"/>
                <w:sz w:val="24"/>
                <w:szCs w:val="24"/>
              </w:rPr>
              <w:t xml:space="preserve"> </w:t>
            </w:r>
            <w:r w:rsidR="0063280F">
              <w:rPr>
                <w:rFonts w:asciiTheme="minorHAnsi" w:hAnsiTheme="minorHAnsi" w:cstheme="minorHAnsi"/>
                <w:sz w:val="24"/>
                <w:szCs w:val="24"/>
              </w:rPr>
              <w:t>8-</w:t>
            </w:r>
            <w:r w:rsidRPr="00EA6D25">
              <w:rPr>
                <w:rFonts w:asciiTheme="minorHAnsi" w:hAnsiTheme="minorHAnsi" w:cstheme="minorHAnsi"/>
                <w:sz w:val="24"/>
                <w:szCs w:val="24"/>
              </w:rPr>
              <w:t>9</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Arrival and Departure</w:t>
            </w:r>
          </w:p>
        </w:tc>
        <w:tc>
          <w:tcPr>
            <w:tcW w:w="1165" w:type="dxa"/>
          </w:tcPr>
          <w:p w:rsidR="00030341" w:rsidRPr="00EA6D25" w:rsidRDefault="0063280F" w:rsidP="00030341">
            <w:pPr>
              <w:tabs>
                <w:tab w:val="left" w:pos="166"/>
                <w:tab w:val="center" w:pos="346"/>
              </w:tabs>
              <w:ind w:left="76" w:hanging="76"/>
              <w:rPr>
                <w:rFonts w:asciiTheme="minorHAnsi" w:hAnsiTheme="minorHAnsi" w:cstheme="minorHAnsi"/>
                <w:sz w:val="24"/>
                <w:szCs w:val="24"/>
              </w:rPr>
            </w:pPr>
            <w:r>
              <w:rPr>
                <w:rFonts w:asciiTheme="minorHAnsi" w:hAnsiTheme="minorHAnsi" w:cstheme="minorHAnsi"/>
                <w:sz w:val="24"/>
                <w:szCs w:val="24"/>
              </w:rPr>
              <w:t>9</w:t>
            </w:r>
          </w:p>
        </w:tc>
      </w:tr>
      <w:tr w:rsidR="00030341" w:rsidRPr="00EA6D25" w:rsidTr="008F1886">
        <w:tc>
          <w:tcPr>
            <w:tcW w:w="8185" w:type="dxa"/>
          </w:tcPr>
          <w:p w:rsidR="00030341" w:rsidRPr="00EA6D25" w:rsidRDefault="00910DCB" w:rsidP="00910DCB">
            <w:pPr>
              <w:rPr>
                <w:rFonts w:asciiTheme="minorHAnsi" w:hAnsiTheme="minorHAnsi" w:cstheme="minorHAnsi"/>
                <w:sz w:val="24"/>
                <w:szCs w:val="24"/>
              </w:rPr>
            </w:pPr>
            <w:r w:rsidRPr="00EA6D25">
              <w:rPr>
                <w:rFonts w:asciiTheme="minorHAnsi" w:hAnsiTheme="minorHAnsi" w:cstheme="minorHAnsi"/>
                <w:sz w:val="24"/>
                <w:szCs w:val="24"/>
              </w:rPr>
              <w:t>Late Pick U</w:t>
            </w:r>
            <w:r w:rsidR="00030341" w:rsidRPr="00EA6D25">
              <w:rPr>
                <w:rFonts w:asciiTheme="minorHAnsi" w:hAnsiTheme="minorHAnsi" w:cstheme="minorHAnsi"/>
                <w:sz w:val="24"/>
                <w:szCs w:val="24"/>
              </w:rPr>
              <w:t>p Fee</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10</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Parking</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10</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Visitors</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10</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Confidentiality</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10</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 xml:space="preserve">Family Communication </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10</w:t>
            </w:r>
            <w:r w:rsidR="00910DCB" w:rsidRPr="00EA6D25">
              <w:rPr>
                <w:rFonts w:asciiTheme="minorHAnsi" w:hAnsiTheme="minorHAnsi" w:cstheme="minorHAnsi"/>
                <w:sz w:val="24"/>
                <w:szCs w:val="24"/>
              </w:rPr>
              <w:t>-11</w:t>
            </w:r>
          </w:p>
        </w:tc>
      </w:tr>
      <w:tr w:rsidR="00030341" w:rsidRPr="00EA6D25" w:rsidTr="008F1886">
        <w:tc>
          <w:tcPr>
            <w:tcW w:w="8185" w:type="dxa"/>
          </w:tcPr>
          <w:p w:rsidR="00030341" w:rsidRPr="00EA6D25" w:rsidRDefault="00030341" w:rsidP="00860FE4">
            <w:pPr>
              <w:rPr>
                <w:rFonts w:asciiTheme="minorHAnsi" w:hAnsiTheme="minorHAnsi" w:cstheme="minorHAnsi"/>
                <w:sz w:val="24"/>
                <w:szCs w:val="24"/>
              </w:rPr>
            </w:pPr>
            <w:r w:rsidRPr="00EA6D25">
              <w:rPr>
                <w:rFonts w:asciiTheme="minorHAnsi" w:hAnsiTheme="minorHAnsi" w:cstheme="minorHAnsi"/>
                <w:sz w:val="24"/>
                <w:szCs w:val="24"/>
              </w:rPr>
              <w:t>Health/Medications</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11-14</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Child Abuse and Neglect</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14</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Behavior Management Policy</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15</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Nutrition</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15</w:t>
            </w:r>
          </w:p>
        </w:tc>
      </w:tr>
      <w:tr w:rsidR="00030341" w:rsidRPr="00EA6D25" w:rsidTr="008F1886">
        <w:tc>
          <w:tcPr>
            <w:tcW w:w="8185" w:type="dxa"/>
          </w:tcPr>
          <w:p w:rsidR="00910DCB" w:rsidRPr="00EA6D25" w:rsidRDefault="00030341" w:rsidP="00910DCB">
            <w:pPr>
              <w:rPr>
                <w:rFonts w:asciiTheme="minorHAnsi" w:hAnsiTheme="minorHAnsi" w:cstheme="minorHAnsi"/>
                <w:sz w:val="24"/>
                <w:szCs w:val="24"/>
              </w:rPr>
            </w:pPr>
            <w:r w:rsidRPr="00EA6D25">
              <w:rPr>
                <w:rFonts w:asciiTheme="minorHAnsi" w:hAnsiTheme="minorHAnsi" w:cstheme="minorHAnsi"/>
                <w:sz w:val="24"/>
                <w:szCs w:val="24"/>
              </w:rPr>
              <w:t>Special Dietary Needs</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16</w:t>
            </w:r>
          </w:p>
        </w:tc>
      </w:tr>
      <w:tr w:rsidR="00910DCB" w:rsidRPr="00EA6D25" w:rsidTr="008F1886">
        <w:tc>
          <w:tcPr>
            <w:tcW w:w="8185" w:type="dxa"/>
          </w:tcPr>
          <w:p w:rsidR="00910DCB" w:rsidRPr="00EA6D25" w:rsidRDefault="0006267B" w:rsidP="00030341">
            <w:pPr>
              <w:rPr>
                <w:rFonts w:asciiTheme="minorHAnsi" w:hAnsiTheme="minorHAnsi" w:cstheme="minorHAnsi"/>
                <w:sz w:val="24"/>
                <w:szCs w:val="24"/>
              </w:rPr>
            </w:pPr>
            <w:r w:rsidRPr="00EA6D25">
              <w:rPr>
                <w:rFonts w:asciiTheme="minorHAnsi" w:hAnsiTheme="minorHAnsi" w:cstheme="minorHAnsi"/>
                <w:sz w:val="24"/>
                <w:szCs w:val="24"/>
              </w:rPr>
              <w:t>Outdoor Play</w:t>
            </w:r>
          </w:p>
        </w:tc>
        <w:tc>
          <w:tcPr>
            <w:tcW w:w="1165" w:type="dxa"/>
          </w:tcPr>
          <w:p w:rsidR="00910DCB" w:rsidRPr="00EA6D25" w:rsidRDefault="00910DCB">
            <w:pPr>
              <w:rPr>
                <w:rFonts w:asciiTheme="minorHAnsi" w:hAnsiTheme="minorHAnsi" w:cstheme="minorHAnsi"/>
                <w:sz w:val="24"/>
                <w:szCs w:val="24"/>
              </w:rPr>
            </w:pPr>
            <w:r w:rsidRPr="00EA6D25">
              <w:rPr>
                <w:rFonts w:asciiTheme="minorHAnsi" w:hAnsiTheme="minorHAnsi" w:cstheme="minorHAnsi"/>
                <w:sz w:val="24"/>
                <w:szCs w:val="24"/>
              </w:rPr>
              <w:t>16</w:t>
            </w:r>
          </w:p>
        </w:tc>
      </w:tr>
      <w:tr w:rsidR="00030341" w:rsidRPr="00EA6D25" w:rsidTr="008F1886">
        <w:tc>
          <w:tcPr>
            <w:tcW w:w="8185" w:type="dxa"/>
          </w:tcPr>
          <w:p w:rsidR="00030341" w:rsidRPr="00EA6D25" w:rsidRDefault="0006267B" w:rsidP="00030341">
            <w:pPr>
              <w:rPr>
                <w:rFonts w:asciiTheme="minorHAnsi" w:hAnsiTheme="minorHAnsi" w:cstheme="minorHAnsi"/>
                <w:sz w:val="24"/>
                <w:szCs w:val="24"/>
              </w:rPr>
            </w:pPr>
            <w:r w:rsidRPr="00EA6D25">
              <w:rPr>
                <w:rFonts w:asciiTheme="minorHAnsi" w:hAnsiTheme="minorHAnsi" w:cstheme="minorHAnsi"/>
                <w:sz w:val="24"/>
                <w:szCs w:val="24"/>
              </w:rPr>
              <w:t>Clothing</w:t>
            </w:r>
          </w:p>
        </w:tc>
        <w:tc>
          <w:tcPr>
            <w:tcW w:w="1165" w:type="dxa"/>
          </w:tcPr>
          <w:p w:rsidR="00030341" w:rsidRPr="00EA6D25" w:rsidRDefault="00030341" w:rsidP="0006267B">
            <w:pPr>
              <w:rPr>
                <w:rFonts w:asciiTheme="minorHAnsi" w:hAnsiTheme="minorHAnsi" w:cstheme="minorHAnsi"/>
                <w:sz w:val="24"/>
                <w:szCs w:val="24"/>
              </w:rPr>
            </w:pPr>
            <w:r w:rsidRPr="00EA6D25">
              <w:rPr>
                <w:rFonts w:asciiTheme="minorHAnsi" w:hAnsiTheme="minorHAnsi" w:cstheme="minorHAnsi"/>
                <w:sz w:val="24"/>
                <w:szCs w:val="24"/>
              </w:rPr>
              <w:t>16</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Bedding</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16</w:t>
            </w:r>
          </w:p>
        </w:tc>
      </w:tr>
      <w:tr w:rsidR="00030341" w:rsidRPr="00EA6D25" w:rsidTr="008F1886">
        <w:tc>
          <w:tcPr>
            <w:tcW w:w="8185" w:type="dxa"/>
          </w:tcPr>
          <w:p w:rsidR="00030341" w:rsidRPr="00EA6D25" w:rsidRDefault="00860FE4" w:rsidP="00030341">
            <w:pPr>
              <w:rPr>
                <w:rFonts w:asciiTheme="minorHAnsi" w:hAnsiTheme="minorHAnsi" w:cstheme="minorHAnsi"/>
                <w:sz w:val="24"/>
                <w:szCs w:val="24"/>
              </w:rPr>
            </w:pPr>
            <w:r w:rsidRPr="00EA6D25">
              <w:rPr>
                <w:rFonts w:asciiTheme="minorHAnsi" w:hAnsiTheme="minorHAnsi" w:cstheme="minorHAnsi"/>
                <w:sz w:val="24"/>
                <w:szCs w:val="24"/>
              </w:rPr>
              <w:t>Action Plan</w:t>
            </w:r>
            <w:r w:rsidR="00030341" w:rsidRPr="00EA6D25">
              <w:rPr>
                <w:rFonts w:asciiTheme="minorHAnsi" w:hAnsiTheme="minorHAnsi" w:cstheme="minorHAnsi"/>
                <w:sz w:val="24"/>
                <w:szCs w:val="24"/>
              </w:rPr>
              <w:t xml:space="preserve"> for </w:t>
            </w:r>
            <w:r w:rsidR="00BF5CB8" w:rsidRPr="00EA6D25">
              <w:rPr>
                <w:rFonts w:asciiTheme="minorHAnsi" w:hAnsiTheme="minorHAnsi" w:cstheme="minorHAnsi"/>
                <w:sz w:val="24"/>
                <w:szCs w:val="24"/>
              </w:rPr>
              <w:t>Identifying</w:t>
            </w:r>
            <w:r w:rsidR="00030341" w:rsidRPr="00EA6D25">
              <w:rPr>
                <w:rFonts w:asciiTheme="minorHAnsi" w:hAnsiTheme="minorHAnsi" w:cstheme="minorHAnsi"/>
                <w:sz w:val="24"/>
                <w:szCs w:val="24"/>
              </w:rPr>
              <w:t xml:space="preserve"> Special Needs in Children</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16</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Toileting</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16-17</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Toys</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17</w:t>
            </w:r>
          </w:p>
        </w:tc>
      </w:tr>
      <w:tr w:rsidR="00030341" w:rsidRPr="00EA6D25" w:rsidTr="008F1886">
        <w:tc>
          <w:tcPr>
            <w:tcW w:w="8185" w:type="dxa"/>
          </w:tcPr>
          <w:p w:rsidR="00030341" w:rsidRPr="00EA6D25" w:rsidRDefault="00030341" w:rsidP="0006267B">
            <w:pPr>
              <w:rPr>
                <w:rFonts w:asciiTheme="minorHAnsi" w:hAnsiTheme="minorHAnsi" w:cstheme="minorHAnsi"/>
                <w:sz w:val="24"/>
                <w:szCs w:val="24"/>
              </w:rPr>
            </w:pPr>
            <w:r w:rsidRPr="00EA6D25">
              <w:rPr>
                <w:rFonts w:asciiTheme="minorHAnsi" w:hAnsiTheme="minorHAnsi" w:cstheme="minorHAnsi"/>
                <w:sz w:val="24"/>
                <w:szCs w:val="24"/>
              </w:rPr>
              <w:t>Birthday</w:t>
            </w:r>
            <w:r w:rsidR="0006267B" w:rsidRPr="00EA6D25">
              <w:rPr>
                <w:rFonts w:asciiTheme="minorHAnsi" w:hAnsiTheme="minorHAnsi" w:cstheme="minorHAnsi"/>
                <w:sz w:val="24"/>
                <w:szCs w:val="24"/>
              </w:rPr>
              <w:t xml:space="preserve"> and </w:t>
            </w:r>
            <w:r w:rsidRPr="00EA6D25">
              <w:rPr>
                <w:rFonts w:asciiTheme="minorHAnsi" w:hAnsiTheme="minorHAnsi" w:cstheme="minorHAnsi"/>
                <w:sz w:val="24"/>
                <w:szCs w:val="24"/>
              </w:rPr>
              <w:t>Holiday Treats</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17</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Parent Advisory Board</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17</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Problem Solving</w:t>
            </w:r>
            <w:r w:rsidR="00910DCB" w:rsidRPr="00EA6D25">
              <w:rPr>
                <w:rFonts w:asciiTheme="minorHAnsi" w:hAnsiTheme="minorHAnsi" w:cstheme="minorHAnsi"/>
                <w:sz w:val="24"/>
                <w:szCs w:val="24"/>
              </w:rPr>
              <w:t xml:space="preserve"> or Concerns</w:t>
            </w:r>
          </w:p>
        </w:tc>
        <w:tc>
          <w:tcPr>
            <w:tcW w:w="1165" w:type="dxa"/>
          </w:tcPr>
          <w:p w:rsidR="00030341" w:rsidRPr="00EA6D25" w:rsidRDefault="0063280F">
            <w:pPr>
              <w:rPr>
                <w:rFonts w:asciiTheme="minorHAnsi" w:hAnsiTheme="minorHAnsi" w:cstheme="minorHAnsi"/>
                <w:sz w:val="24"/>
                <w:szCs w:val="24"/>
              </w:rPr>
            </w:pPr>
            <w:r>
              <w:rPr>
                <w:rFonts w:asciiTheme="minorHAnsi" w:hAnsiTheme="minorHAnsi" w:cstheme="minorHAnsi"/>
                <w:sz w:val="24"/>
                <w:szCs w:val="24"/>
              </w:rPr>
              <w:t>17-</w:t>
            </w:r>
            <w:bookmarkStart w:id="0" w:name="_GoBack"/>
            <w:bookmarkEnd w:id="0"/>
            <w:r w:rsidR="00030341" w:rsidRPr="00EA6D25">
              <w:rPr>
                <w:rFonts w:asciiTheme="minorHAnsi" w:hAnsiTheme="minorHAnsi" w:cstheme="minorHAnsi"/>
                <w:sz w:val="24"/>
                <w:szCs w:val="24"/>
              </w:rPr>
              <w:t>18</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Resources Available to Parents</w:t>
            </w:r>
          </w:p>
        </w:tc>
        <w:tc>
          <w:tcPr>
            <w:tcW w:w="1165" w:type="dxa"/>
          </w:tcPr>
          <w:p w:rsidR="00030341" w:rsidRPr="00EA6D25" w:rsidRDefault="00030341">
            <w:pPr>
              <w:rPr>
                <w:rFonts w:asciiTheme="minorHAnsi" w:hAnsiTheme="minorHAnsi" w:cstheme="minorHAnsi"/>
                <w:sz w:val="24"/>
                <w:szCs w:val="24"/>
              </w:rPr>
            </w:pPr>
            <w:r w:rsidRPr="00EA6D25">
              <w:rPr>
                <w:rFonts w:asciiTheme="minorHAnsi" w:hAnsiTheme="minorHAnsi" w:cstheme="minorHAnsi"/>
                <w:sz w:val="24"/>
                <w:szCs w:val="24"/>
              </w:rPr>
              <w:t>18</w:t>
            </w:r>
          </w:p>
        </w:tc>
      </w:tr>
      <w:tr w:rsidR="00030341" w:rsidRPr="00EA6D25" w:rsidTr="008F1886">
        <w:tc>
          <w:tcPr>
            <w:tcW w:w="8185" w:type="dxa"/>
          </w:tcPr>
          <w:p w:rsidR="00030341" w:rsidRPr="00EA6D25" w:rsidRDefault="00030341" w:rsidP="00030341">
            <w:pPr>
              <w:rPr>
                <w:rFonts w:asciiTheme="minorHAnsi" w:hAnsiTheme="minorHAnsi" w:cstheme="minorHAnsi"/>
                <w:sz w:val="24"/>
                <w:szCs w:val="24"/>
              </w:rPr>
            </w:pPr>
            <w:r w:rsidRPr="00EA6D25">
              <w:rPr>
                <w:rFonts w:asciiTheme="minorHAnsi" w:hAnsiTheme="minorHAnsi" w:cstheme="minorHAnsi"/>
                <w:sz w:val="24"/>
                <w:szCs w:val="24"/>
              </w:rPr>
              <w:t>CDC Phone Numbers</w:t>
            </w:r>
          </w:p>
        </w:tc>
        <w:tc>
          <w:tcPr>
            <w:tcW w:w="1165" w:type="dxa"/>
          </w:tcPr>
          <w:p w:rsidR="00030341" w:rsidRPr="00EA6D25" w:rsidRDefault="0006267B">
            <w:pPr>
              <w:rPr>
                <w:rFonts w:asciiTheme="minorHAnsi" w:hAnsiTheme="minorHAnsi" w:cstheme="minorHAnsi"/>
                <w:sz w:val="24"/>
                <w:szCs w:val="24"/>
              </w:rPr>
            </w:pPr>
            <w:r w:rsidRPr="00EA6D25">
              <w:rPr>
                <w:rFonts w:asciiTheme="minorHAnsi" w:hAnsiTheme="minorHAnsi" w:cstheme="minorHAnsi"/>
                <w:sz w:val="24"/>
                <w:szCs w:val="24"/>
              </w:rPr>
              <w:t>18</w:t>
            </w:r>
          </w:p>
        </w:tc>
      </w:tr>
    </w:tbl>
    <w:p w:rsidR="00BF5CB8" w:rsidRPr="00EA6D25" w:rsidRDefault="00BF5CB8" w:rsidP="00095CF3">
      <w:pPr>
        <w:widowControl w:val="0"/>
        <w:tabs>
          <w:tab w:val="left" w:pos="6030"/>
        </w:tabs>
        <w:ind w:right="3330"/>
        <w:rPr>
          <w:rFonts w:asciiTheme="minorHAnsi" w:hAnsiTheme="minorHAnsi" w:cstheme="minorHAnsi"/>
          <w:b/>
          <w:bCs/>
          <w:sz w:val="24"/>
          <w:szCs w:val="24"/>
          <w14:ligatures w14:val="none"/>
        </w:rPr>
      </w:pPr>
    </w:p>
    <w:p w:rsidR="00BF5CB8" w:rsidRPr="00EA6D25" w:rsidRDefault="00BF5CB8">
      <w:pPr>
        <w:spacing w:after="160" w:line="259" w:lineRule="auto"/>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lastRenderedPageBreak/>
        <w:br w:type="page"/>
      </w:r>
    </w:p>
    <w:p w:rsidR="00E16AE7" w:rsidRPr="00EA6D25" w:rsidRDefault="00E16AE7" w:rsidP="00095CF3">
      <w:pPr>
        <w:widowControl w:val="0"/>
        <w:tabs>
          <w:tab w:val="left" w:pos="6030"/>
        </w:tabs>
        <w:ind w:right="333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lastRenderedPageBreak/>
        <w:t>Welcome</w:t>
      </w: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Welcome to the St. Charles Community College Child Development Center.  We look forward to </w:t>
      </w:r>
      <w:r w:rsidR="00667C2F" w:rsidRPr="00EA6D25">
        <w:rPr>
          <w:rFonts w:asciiTheme="minorHAnsi" w:hAnsiTheme="minorHAnsi" w:cstheme="minorHAnsi"/>
          <w:sz w:val="24"/>
          <w:szCs w:val="24"/>
          <w14:ligatures w14:val="none"/>
        </w:rPr>
        <w:t>collaborating</w:t>
      </w:r>
      <w:r w:rsidRPr="00EA6D25">
        <w:rPr>
          <w:rFonts w:asciiTheme="minorHAnsi" w:hAnsiTheme="minorHAnsi" w:cstheme="minorHAnsi"/>
          <w:sz w:val="24"/>
          <w:szCs w:val="24"/>
          <w14:ligatures w14:val="none"/>
        </w:rPr>
        <w:t xml:space="preserve"> with you to meet the needs of your child and your family.  This handbook was developed to acquaint you with policies and general information you will need to know about the Center.  Please read this handbook and keep it handy throughout your child’s stay at the Center.  If you have any questions or concerns about the information in the handbook, please feel free to discuss it with your child’s Lead Teacher or with one of the Directors.</w:t>
      </w:r>
    </w:p>
    <w:p w:rsidR="00E16AE7" w:rsidRPr="00EA6D25" w:rsidRDefault="00E16AE7" w:rsidP="00E16AE7">
      <w:pPr>
        <w:widowControl w:val="0"/>
        <w:rPr>
          <w:rFonts w:asciiTheme="minorHAnsi" w:hAnsiTheme="minorHAnsi" w:cstheme="minorHAnsi"/>
          <w:sz w:val="24"/>
          <w:szCs w:val="24"/>
          <w14:ligatures w14:val="none"/>
        </w:rPr>
      </w:pPr>
    </w:p>
    <w:p w:rsidR="00E16AE7" w:rsidRPr="00EA6D25" w:rsidRDefault="00E16AE7" w:rsidP="00E16AE7">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History of the Center</w:t>
      </w: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St. Charles Community College Child Development Center was founded in January 1996 to meet the needs of our growing student body, faculty, and staff.  The CDC began serving 30 children 3 to 5 years of age in one classroom of the Student Services Building.  Construction of the present site began in October 1995, and the building opened in May 1996 serving 88 children between the ages of 2 and 8.  In </w:t>
      </w:r>
      <w:r w:rsidR="00667C2F" w:rsidRPr="00EA6D25">
        <w:rPr>
          <w:rFonts w:asciiTheme="minorHAnsi" w:hAnsiTheme="minorHAnsi" w:cstheme="minorHAnsi"/>
          <w:sz w:val="24"/>
          <w:szCs w:val="24"/>
          <w14:ligatures w14:val="none"/>
        </w:rPr>
        <w:t>2000,</w:t>
      </w:r>
      <w:r w:rsidRPr="00EA6D25">
        <w:rPr>
          <w:rFonts w:asciiTheme="minorHAnsi" w:hAnsiTheme="minorHAnsi" w:cstheme="minorHAnsi"/>
          <w:sz w:val="24"/>
          <w:szCs w:val="24"/>
          <w14:ligatures w14:val="none"/>
        </w:rPr>
        <w:t xml:space="preserve"> the building was expanded to meet the growing demands of our campus community and the general public, allowing us to serve 156 children from infancy through 5 years of age.</w:t>
      </w:r>
    </w:p>
    <w:p w:rsidR="00E16AE7" w:rsidRPr="00EA6D25" w:rsidRDefault="00E16AE7" w:rsidP="00E16AE7">
      <w:pPr>
        <w:widowControl w:val="0"/>
        <w:rPr>
          <w:rFonts w:asciiTheme="minorHAnsi" w:hAnsiTheme="minorHAnsi" w:cstheme="minorHAnsi"/>
          <w:sz w:val="24"/>
          <w:szCs w:val="24"/>
          <w14:ligatures w14:val="none"/>
        </w:rPr>
      </w:pP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Center strives to provide an environment of high quality, developmentally appropriate early care, and education for young children.  </w:t>
      </w:r>
      <w:r w:rsidR="00667C2F" w:rsidRPr="00EA6D25">
        <w:rPr>
          <w:rFonts w:asciiTheme="minorHAnsi" w:hAnsiTheme="minorHAnsi" w:cstheme="minorHAnsi"/>
          <w:sz w:val="24"/>
          <w:szCs w:val="24"/>
          <w14:ligatures w14:val="none"/>
        </w:rPr>
        <w:t>Missouri Accreditation has accredited the Center</w:t>
      </w:r>
      <w:r w:rsidRPr="00EA6D25">
        <w:rPr>
          <w:rFonts w:asciiTheme="minorHAnsi" w:hAnsiTheme="minorHAnsi" w:cstheme="minorHAnsi"/>
          <w:sz w:val="24"/>
          <w:szCs w:val="24"/>
          <w14:ligatures w14:val="none"/>
        </w:rPr>
        <w:t xml:space="preserve"> since 1998.  We are recognized as a demonstration school for the National Center for Project Construct.  The Center collaborates with area agencies such as Youth </w:t>
      </w:r>
      <w:r w:rsidR="00BF5CB8" w:rsidRPr="00EA6D25">
        <w:rPr>
          <w:rFonts w:asciiTheme="minorHAnsi" w:hAnsiTheme="minorHAnsi" w:cstheme="minorHAnsi"/>
          <w:sz w:val="24"/>
          <w:szCs w:val="24"/>
          <w14:ligatures w14:val="none"/>
        </w:rPr>
        <w:t>in</w:t>
      </w:r>
      <w:r w:rsidRPr="00EA6D25">
        <w:rPr>
          <w:rFonts w:asciiTheme="minorHAnsi" w:hAnsiTheme="minorHAnsi" w:cstheme="minorHAnsi"/>
          <w:sz w:val="24"/>
          <w:szCs w:val="24"/>
          <w14:ligatures w14:val="none"/>
        </w:rPr>
        <w:t xml:space="preserve"> Need, Early Head Start, and the Division of Family Services to meet the individual needs of each child and family.</w:t>
      </w:r>
    </w:p>
    <w:p w:rsidR="00E16AE7" w:rsidRPr="00EA6D25" w:rsidRDefault="00E16AE7" w:rsidP="00E16AE7">
      <w:pPr>
        <w:widowControl w:val="0"/>
        <w:rPr>
          <w:rFonts w:asciiTheme="minorHAnsi" w:hAnsiTheme="minorHAnsi" w:cstheme="minorHAnsi"/>
          <w:sz w:val="24"/>
          <w:szCs w:val="24"/>
          <w14:ligatures w14:val="none"/>
        </w:rPr>
      </w:pP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Center serves as a resource for area professionals in early care and education.  We also serve as a laboratory site for students in early education</w:t>
      </w:r>
      <w:r w:rsidR="00E06DAB" w:rsidRPr="00EA6D25">
        <w:rPr>
          <w:rFonts w:asciiTheme="minorHAnsi" w:hAnsiTheme="minorHAnsi" w:cstheme="minorHAnsi"/>
          <w:sz w:val="24"/>
          <w:szCs w:val="24"/>
          <w14:ligatures w14:val="none"/>
        </w:rPr>
        <w:t xml:space="preserve"> and occupational therapy</w:t>
      </w:r>
      <w:r w:rsidRPr="00EA6D25">
        <w:rPr>
          <w:rFonts w:asciiTheme="minorHAnsi" w:hAnsiTheme="minorHAnsi" w:cstheme="minorHAnsi"/>
          <w:sz w:val="24"/>
          <w:szCs w:val="24"/>
          <w14:ligatures w14:val="none"/>
        </w:rPr>
        <w:t>.</w:t>
      </w:r>
    </w:p>
    <w:p w:rsidR="00E16AE7" w:rsidRPr="00EA6D25" w:rsidRDefault="00E16AE7" w:rsidP="00E16AE7">
      <w:pPr>
        <w:widowControl w:val="0"/>
        <w:rPr>
          <w:rFonts w:asciiTheme="minorHAnsi" w:hAnsiTheme="minorHAnsi" w:cstheme="minorHAnsi"/>
          <w:sz w:val="24"/>
          <w:szCs w:val="24"/>
          <w14:ligatures w14:val="none"/>
        </w:rPr>
      </w:pPr>
    </w:p>
    <w:p w:rsidR="00E16AE7" w:rsidRPr="00EA6D25" w:rsidRDefault="00E16AE7" w:rsidP="00620CE0">
      <w:pPr>
        <w:spacing w:after="160" w:line="259" w:lineRule="auto"/>
        <w:rPr>
          <w:rFonts w:asciiTheme="minorHAnsi" w:hAnsiTheme="minorHAnsi" w:cstheme="minorHAnsi"/>
          <w:sz w:val="24"/>
          <w:szCs w:val="24"/>
        </w:rPr>
      </w:pPr>
      <w:r w:rsidRPr="00EA6D25">
        <w:rPr>
          <w:rFonts w:asciiTheme="minorHAnsi" w:hAnsiTheme="minorHAnsi" w:cstheme="minorHAnsi"/>
          <w:sz w:val="24"/>
          <w:szCs w:val="24"/>
          <w14:ligatures w14:val="none"/>
        </w:rPr>
        <w:t>The Center will continue to look for ways to serve the needs of our families as we grow.</w:t>
      </w:r>
    </w:p>
    <w:p w:rsidR="00E16AE7" w:rsidRPr="00EA6D25" w:rsidRDefault="00E16AE7" w:rsidP="00E16AE7">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Purpose</w:t>
      </w: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St. Charles Community College Child Development Center is a licensed and accredited not-for-profit </w:t>
      </w:r>
      <w:r w:rsidR="00E844B0" w:rsidRPr="00EA6D25">
        <w:rPr>
          <w:rFonts w:asciiTheme="minorHAnsi" w:hAnsiTheme="minorHAnsi" w:cstheme="minorHAnsi"/>
          <w:sz w:val="24"/>
          <w:szCs w:val="24"/>
          <w14:ligatures w14:val="none"/>
        </w:rPr>
        <w:t>childcare</w:t>
      </w:r>
      <w:r w:rsidRPr="00EA6D25">
        <w:rPr>
          <w:rFonts w:asciiTheme="minorHAnsi" w:hAnsiTheme="minorHAnsi" w:cstheme="minorHAnsi"/>
          <w:sz w:val="24"/>
          <w:szCs w:val="24"/>
          <w14:ligatures w14:val="none"/>
        </w:rPr>
        <w:t xml:space="preserve"> and early learning facility designed to meet the needs of young children by providing a high quality program within a safe and nurturing environment.  The program strives to meet the needs of families through flexible hours and scheduling</w:t>
      </w:r>
      <w:r w:rsidR="00647CB6" w:rsidRPr="00EA6D25">
        <w:rPr>
          <w:rFonts w:asciiTheme="minorHAnsi" w:hAnsiTheme="minorHAnsi" w:cstheme="minorHAnsi"/>
          <w:sz w:val="24"/>
          <w:szCs w:val="24"/>
          <w14:ligatures w14:val="none"/>
        </w:rPr>
        <w:t>.</w:t>
      </w:r>
    </w:p>
    <w:p w:rsidR="00215DED" w:rsidRPr="00EA6D25" w:rsidRDefault="00215DED" w:rsidP="00E16AE7">
      <w:pPr>
        <w:widowControl w:val="0"/>
        <w:rPr>
          <w:rFonts w:asciiTheme="minorHAnsi" w:hAnsiTheme="minorHAnsi" w:cstheme="minorHAnsi"/>
          <w:sz w:val="24"/>
          <w:szCs w:val="24"/>
          <w14:ligatures w14:val="none"/>
        </w:rPr>
      </w:pP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Enrollment is open to all children between the ages of 6 weeks to 5 years of age, regardless of race, color, religion, national origin, ancestry, or sex, on a first-come, first-served basis.</w:t>
      </w:r>
    </w:p>
    <w:p w:rsidR="00E16AE7" w:rsidRPr="00EA6D25" w:rsidRDefault="00E16AE7" w:rsidP="00E16AE7">
      <w:pPr>
        <w:widowControl w:val="0"/>
        <w:rPr>
          <w:rFonts w:asciiTheme="minorHAnsi" w:hAnsiTheme="minorHAnsi" w:cstheme="minorHAnsi"/>
          <w:sz w:val="24"/>
          <w:szCs w:val="24"/>
          <w14:ligatures w14:val="none"/>
        </w:rPr>
      </w:pPr>
    </w:p>
    <w:p w:rsidR="00E16AE7" w:rsidRPr="00EA6D25" w:rsidRDefault="00E16AE7" w:rsidP="00E16AE7">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Philosophy</w:t>
      </w: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Child Development Center recognizes the uniqueness of each child by providing a developmentally appropriate, child-directed learning environment in which the child can construct his/her own knowledge through teacher guided, hands-on experimentation and exploration in the area of social, emotional, physical, and cognitive development.</w:t>
      </w:r>
      <w:r w:rsidR="008F1886"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The Center also recognizes the importance of family in the development of each child and welcomes the involvement of parents and family members in the program.</w:t>
      </w:r>
    </w:p>
    <w:p w:rsidR="00BF5CB8" w:rsidRPr="00EA6D25" w:rsidRDefault="00BF5CB8">
      <w:pPr>
        <w:spacing w:after="160" w:line="259" w:lineRule="auto"/>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br w:type="page"/>
      </w:r>
    </w:p>
    <w:p w:rsidR="00E16AE7" w:rsidRPr="00EA6D25" w:rsidRDefault="00E16AE7" w:rsidP="00E16AE7">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lastRenderedPageBreak/>
        <w:t>Goals</w:t>
      </w:r>
    </w:p>
    <w:p w:rsidR="00E16AE7" w:rsidRPr="00EA6D25" w:rsidRDefault="00E16AE7" w:rsidP="00E16AE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SCC Child Development Center realizes each child develops in his/her own way.  However, every child needs certain skills to successfully function in the world.  The goals of our program are:</w:t>
      </w:r>
    </w:p>
    <w:p w:rsidR="00647CB6" w:rsidRPr="00EA6D25" w:rsidRDefault="00647CB6" w:rsidP="00E16AE7">
      <w:pPr>
        <w:widowControl w:val="0"/>
        <w:rPr>
          <w:rFonts w:asciiTheme="minorHAnsi" w:hAnsiTheme="minorHAnsi" w:cstheme="minorHAnsi"/>
          <w:sz w:val="24"/>
          <w:szCs w:val="24"/>
          <w14:ligatures w14:val="none"/>
        </w:rPr>
      </w:pPr>
    </w:p>
    <w:p w:rsidR="0095715A" w:rsidRPr="00EA6D25" w:rsidRDefault="0095715A" w:rsidP="0095715A">
      <w:pPr>
        <w:pStyle w:val="ListParagraph"/>
        <w:widowControl w:val="0"/>
        <w:numPr>
          <w:ilvl w:val="0"/>
          <w:numId w:val="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to provide children with an environment in which they learn to express their ideas and feelings.</w:t>
      </w:r>
    </w:p>
    <w:p w:rsidR="0095715A" w:rsidRPr="00EA6D25" w:rsidRDefault="0095715A" w:rsidP="0095715A">
      <w:pPr>
        <w:pStyle w:val="ListParagraph"/>
        <w:widowControl w:val="0"/>
        <w:numPr>
          <w:ilvl w:val="0"/>
          <w:numId w:val="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to provide children with opportunities to become self-directed and self-confident.</w:t>
      </w:r>
    </w:p>
    <w:p w:rsidR="0095715A" w:rsidRPr="00EA6D25" w:rsidRDefault="0095715A" w:rsidP="0095715A">
      <w:pPr>
        <w:pStyle w:val="ListParagraph"/>
        <w:widowControl w:val="0"/>
        <w:numPr>
          <w:ilvl w:val="0"/>
          <w:numId w:val="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to provide children with appropriate social skills through interactions with peers and adults.</w:t>
      </w:r>
    </w:p>
    <w:p w:rsidR="0095715A" w:rsidRPr="00EA6D25" w:rsidRDefault="0095715A" w:rsidP="0095715A">
      <w:pPr>
        <w:pStyle w:val="ListParagraph"/>
        <w:widowControl w:val="0"/>
        <w:numPr>
          <w:ilvl w:val="0"/>
          <w:numId w:val="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to provide children with a love of learning through exploration and discovery.</w:t>
      </w:r>
    </w:p>
    <w:p w:rsidR="0095715A" w:rsidRPr="00EA6D25" w:rsidRDefault="0095715A" w:rsidP="0095715A">
      <w:pPr>
        <w:pStyle w:val="ListParagraph"/>
        <w:widowControl w:val="0"/>
        <w:numPr>
          <w:ilvl w:val="0"/>
          <w:numId w:val="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to promote respect for self and others.</w:t>
      </w:r>
    </w:p>
    <w:p w:rsidR="000F5D08" w:rsidRPr="00EA6D25" w:rsidRDefault="0095715A" w:rsidP="000F5D08">
      <w:pPr>
        <w:pStyle w:val="ListParagraph"/>
        <w:widowControl w:val="0"/>
        <w:numPr>
          <w:ilvl w:val="0"/>
          <w:numId w:val="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to build strong bodies and promote habits of a healthy lifestyle.</w:t>
      </w:r>
    </w:p>
    <w:p w:rsidR="000F5D08" w:rsidRPr="00EA6D25" w:rsidRDefault="000F5D08" w:rsidP="000F5D08">
      <w:pPr>
        <w:widowControl w:val="0"/>
        <w:ind w:left="360"/>
        <w:rPr>
          <w:rFonts w:asciiTheme="minorHAnsi" w:hAnsiTheme="minorHAnsi" w:cstheme="minorHAnsi"/>
          <w:sz w:val="24"/>
          <w:szCs w:val="24"/>
          <w14:ligatures w14:val="none"/>
        </w:rPr>
      </w:pPr>
    </w:p>
    <w:p w:rsidR="000F5D08" w:rsidRPr="00EA6D25" w:rsidRDefault="000F5D08" w:rsidP="000F5D08">
      <w:pPr>
        <w:widowControl w:val="0"/>
        <w:rPr>
          <w:rFonts w:asciiTheme="minorHAnsi" w:hAnsiTheme="minorHAnsi" w:cstheme="minorHAnsi"/>
          <w:b/>
          <w:sz w:val="24"/>
          <w:szCs w:val="24"/>
          <w14:ligatures w14:val="none"/>
        </w:rPr>
      </w:pPr>
      <w:r w:rsidRPr="00EA6D25">
        <w:rPr>
          <w:rFonts w:asciiTheme="minorHAnsi" w:hAnsiTheme="minorHAnsi" w:cstheme="minorHAnsi"/>
          <w:b/>
          <w:sz w:val="24"/>
          <w:szCs w:val="24"/>
          <w14:ligatures w14:val="none"/>
        </w:rPr>
        <w:t>Campus Excursions</w:t>
      </w:r>
    </w:p>
    <w:p w:rsidR="0095715A" w:rsidRPr="00EA6D25" w:rsidRDefault="0095715A" w:rsidP="000F5D08">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Campus excursions are utilized to enhance the curriculum and provide children with </w:t>
      </w:r>
      <w:r w:rsidR="007670B4" w:rsidRPr="00EA6D25">
        <w:rPr>
          <w:rFonts w:asciiTheme="minorHAnsi" w:hAnsiTheme="minorHAnsi" w:cstheme="minorHAnsi"/>
          <w:sz w:val="24"/>
          <w:szCs w:val="24"/>
          <w14:ligatures w14:val="none"/>
        </w:rPr>
        <w:t xml:space="preserve">enrichment </w:t>
      </w:r>
      <w:r w:rsidRPr="00EA6D25">
        <w:rPr>
          <w:rFonts w:asciiTheme="minorHAnsi" w:hAnsiTheme="minorHAnsi" w:cstheme="minorHAnsi"/>
          <w:sz w:val="24"/>
          <w:szCs w:val="24"/>
          <w14:ligatures w14:val="none"/>
        </w:rPr>
        <w:t>experiences available on our campus.  Teachers frequently take children on short excursions to other area</w:t>
      </w:r>
      <w:r w:rsidR="008C6C16" w:rsidRPr="00EA6D25">
        <w:rPr>
          <w:rFonts w:asciiTheme="minorHAnsi" w:hAnsiTheme="minorHAnsi" w:cstheme="minorHAnsi"/>
          <w:sz w:val="24"/>
          <w:szCs w:val="24"/>
          <w14:ligatures w14:val="none"/>
        </w:rPr>
        <w:t>s</w:t>
      </w:r>
      <w:r w:rsidRPr="00EA6D25">
        <w:rPr>
          <w:rFonts w:asciiTheme="minorHAnsi" w:hAnsiTheme="minorHAnsi" w:cstheme="minorHAnsi"/>
          <w:sz w:val="24"/>
          <w:szCs w:val="24"/>
          <w14:ligatures w14:val="none"/>
        </w:rPr>
        <w:t xml:space="preserve"> of the campus.  Due to the varied and flexible scheduling of many of our families, we do not participate in field trips away from our campus environment.  At the time of enrollment, parents are asked to sign a permission/authorization for children to visit other areas of the campus.</w:t>
      </w:r>
      <w:r w:rsidR="008C6C16" w:rsidRPr="00EA6D25">
        <w:rPr>
          <w:rFonts w:asciiTheme="minorHAnsi" w:hAnsiTheme="minorHAnsi" w:cstheme="minorHAnsi"/>
          <w:sz w:val="24"/>
          <w:szCs w:val="24"/>
          <w14:ligatures w14:val="none"/>
        </w:rPr>
        <w:t xml:space="preserve">  Specific classroom outing permissions slips will also be utilized.</w:t>
      </w:r>
    </w:p>
    <w:p w:rsidR="0095715A" w:rsidRPr="00EA6D25" w:rsidRDefault="0095715A" w:rsidP="0095715A">
      <w:pPr>
        <w:widowControl w:val="0"/>
        <w:rPr>
          <w:rFonts w:asciiTheme="minorHAnsi" w:hAnsiTheme="minorHAnsi" w:cstheme="minorHAnsi"/>
          <w:sz w:val="24"/>
          <w:szCs w:val="24"/>
          <w14:ligatures w14:val="none"/>
        </w:rPr>
      </w:pPr>
    </w:p>
    <w:p w:rsidR="0095715A" w:rsidRPr="00EA6D25" w:rsidRDefault="0095715A" w:rsidP="0095715A">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Staffing</w:t>
      </w:r>
    </w:p>
    <w:p w:rsidR="0095715A" w:rsidRPr="00EA6D25" w:rsidRDefault="0095715A" w:rsidP="0095715A">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Center staff includes degreed teachers with diverse educational backgrounds and experience in the field of early childhood.  The Child Development Center has a full-time director with a master’s degree in early childhood education</w:t>
      </w:r>
      <w:r w:rsidR="00E344CF" w:rsidRPr="00EA6D25">
        <w:rPr>
          <w:rFonts w:asciiTheme="minorHAnsi" w:hAnsiTheme="minorHAnsi" w:cstheme="minorHAnsi"/>
          <w:sz w:val="24"/>
          <w:szCs w:val="24"/>
          <w14:ligatures w14:val="none"/>
        </w:rPr>
        <w:t xml:space="preserve">, an associate director with a bachelor’s degree in early childhood education plus work toward a master’s degree in early childhood development, and an assistant director with a bachelor’s degree in early childhood.  </w:t>
      </w:r>
      <w:r w:rsidRPr="00EA6D25">
        <w:rPr>
          <w:rFonts w:asciiTheme="minorHAnsi" w:hAnsiTheme="minorHAnsi" w:cstheme="minorHAnsi"/>
          <w:sz w:val="24"/>
          <w:szCs w:val="24"/>
          <w14:ligatures w14:val="none"/>
        </w:rPr>
        <w:t xml:space="preserve">Lead teachers have a minimum of two </w:t>
      </w:r>
      <w:r w:rsidR="00BF5CB8" w:rsidRPr="00EA6D25">
        <w:rPr>
          <w:rFonts w:asciiTheme="minorHAnsi" w:hAnsiTheme="minorHAnsi" w:cstheme="minorHAnsi"/>
          <w:sz w:val="24"/>
          <w:szCs w:val="24"/>
          <w14:ligatures w14:val="none"/>
        </w:rPr>
        <w:t>years’ experience</w:t>
      </w:r>
      <w:r w:rsidRPr="00EA6D25">
        <w:rPr>
          <w:rFonts w:asciiTheme="minorHAnsi" w:hAnsiTheme="minorHAnsi" w:cstheme="minorHAnsi"/>
          <w:sz w:val="24"/>
          <w:szCs w:val="24"/>
          <w14:ligatures w14:val="none"/>
        </w:rPr>
        <w:t xml:space="preserve"> with a </w:t>
      </w:r>
      <w:r w:rsidR="00E344CF" w:rsidRPr="00EA6D25">
        <w:rPr>
          <w:rFonts w:asciiTheme="minorHAnsi" w:hAnsiTheme="minorHAnsi" w:cstheme="minorHAnsi"/>
          <w:sz w:val="24"/>
          <w:szCs w:val="24"/>
          <w14:ligatures w14:val="none"/>
        </w:rPr>
        <w:t>degree</w:t>
      </w:r>
      <w:r w:rsidRPr="00EA6D25">
        <w:rPr>
          <w:rFonts w:asciiTheme="minorHAnsi" w:hAnsiTheme="minorHAnsi" w:cstheme="minorHAnsi"/>
          <w:sz w:val="24"/>
          <w:szCs w:val="24"/>
          <w14:ligatures w14:val="none"/>
        </w:rPr>
        <w:t xml:space="preserve"> in early childhood </w:t>
      </w:r>
      <w:r w:rsidR="00E344CF" w:rsidRPr="00EA6D25">
        <w:rPr>
          <w:rFonts w:asciiTheme="minorHAnsi" w:hAnsiTheme="minorHAnsi" w:cstheme="minorHAnsi"/>
          <w:sz w:val="24"/>
          <w:szCs w:val="24"/>
          <w14:ligatures w14:val="none"/>
        </w:rPr>
        <w:t xml:space="preserve">education </w:t>
      </w:r>
      <w:r w:rsidRPr="00EA6D25">
        <w:rPr>
          <w:rFonts w:asciiTheme="minorHAnsi" w:hAnsiTheme="minorHAnsi" w:cstheme="minorHAnsi"/>
          <w:sz w:val="24"/>
          <w:szCs w:val="24"/>
          <w14:ligatures w14:val="none"/>
        </w:rPr>
        <w:t xml:space="preserve">or a related field.  Assistant teachers have a </w:t>
      </w:r>
      <w:r w:rsidR="00E344CF" w:rsidRPr="00EA6D25">
        <w:rPr>
          <w:rFonts w:asciiTheme="minorHAnsi" w:hAnsiTheme="minorHAnsi" w:cstheme="minorHAnsi"/>
          <w:sz w:val="24"/>
          <w:szCs w:val="24"/>
          <w14:ligatures w14:val="none"/>
        </w:rPr>
        <w:t xml:space="preserve">college credit in </w:t>
      </w:r>
      <w:r w:rsidR="008D3C97" w:rsidRPr="00EA6D25">
        <w:rPr>
          <w:rFonts w:asciiTheme="minorHAnsi" w:hAnsiTheme="minorHAnsi" w:cstheme="minorHAnsi"/>
          <w:sz w:val="24"/>
          <w:szCs w:val="24"/>
          <w14:ligatures w14:val="none"/>
        </w:rPr>
        <w:t>the</w:t>
      </w:r>
      <w:r w:rsidR="00E344CF" w:rsidRPr="00EA6D25">
        <w:rPr>
          <w:rFonts w:asciiTheme="minorHAnsi" w:hAnsiTheme="minorHAnsi" w:cstheme="minorHAnsi"/>
          <w:sz w:val="24"/>
          <w:szCs w:val="24"/>
          <w14:ligatures w14:val="none"/>
        </w:rPr>
        <w:t xml:space="preserve"> early childhood field</w:t>
      </w:r>
      <w:r w:rsidRPr="00EA6D25">
        <w:rPr>
          <w:rFonts w:asciiTheme="minorHAnsi" w:hAnsiTheme="minorHAnsi" w:cstheme="minorHAnsi"/>
          <w:sz w:val="24"/>
          <w:szCs w:val="24"/>
          <w14:ligatures w14:val="none"/>
        </w:rPr>
        <w:t xml:space="preserve">.  </w:t>
      </w:r>
      <w:r w:rsidR="008D3C97"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All staff participate in mandatory </w:t>
      </w:r>
      <w:r w:rsidR="00E344CF" w:rsidRPr="00EA6D25">
        <w:rPr>
          <w:rFonts w:asciiTheme="minorHAnsi" w:hAnsiTheme="minorHAnsi" w:cstheme="minorHAnsi"/>
          <w:sz w:val="24"/>
          <w:szCs w:val="24"/>
          <w14:ligatures w14:val="none"/>
        </w:rPr>
        <w:t xml:space="preserve">yearly </w:t>
      </w:r>
      <w:r w:rsidRPr="00EA6D25">
        <w:rPr>
          <w:rFonts w:asciiTheme="minorHAnsi" w:hAnsiTheme="minorHAnsi" w:cstheme="minorHAnsi"/>
          <w:sz w:val="24"/>
          <w:szCs w:val="24"/>
          <w14:ligatures w14:val="none"/>
        </w:rPr>
        <w:t xml:space="preserve">staff </w:t>
      </w:r>
      <w:r w:rsidR="00E344CF" w:rsidRPr="00EA6D25">
        <w:rPr>
          <w:rFonts w:asciiTheme="minorHAnsi" w:hAnsiTheme="minorHAnsi" w:cstheme="minorHAnsi"/>
          <w:sz w:val="24"/>
          <w:szCs w:val="24"/>
          <w14:ligatures w14:val="none"/>
        </w:rPr>
        <w:t xml:space="preserve">training and </w:t>
      </w:r>
      <w:r w:rsidRPr="00EA6D25">
        <w:rPr>
          <w:rFonts w:asciiTheme="minorHAnsi" w:hAnsiTheme="minorHAnsi" w:cstheme="minorHAnsi"/>
          <w:sz w:val="24"/>
          <w:szCs w:val="24"/>
          <w14:ligatures w14:val="none"/>
        </w:rPr>
        <w:t xml:space="preserve">development.  The Center also </w:t>
      </w:r>
      <w:r w:rsidR="00E344CF" w:rsidRPr="00EA6D25">
        <w:rPr>
          <w:rFonts w:asciiTheme="minorHAnsi" w:hAnsiTheme="minorHAnsi" w:cstheme="minorHAnsi"/>
          <w:sz w:val="24"/>
          <w:szCs w:val="24"/>
          <w14:ligatures w14:val="none"/>
        </w:rPr>
        <w:t xml:space="preserve">has </w:t>
      </w:r>
      <w:r w:rsidR="00910DCB" w:rsidRPr="00EA6D25">
        <w:rPr>
          <w:rFonts w:asciiTheme="minorHAnsi" w:hAnsiTheme="minorHAnsi" w:cstheme="minorHAnsi"/>
          <w:sz w:val="24"/>
          <w:szCs w:val="24"/>
          <w14:ligatures w14:val="none"/>
        </w:rPr>
        <w:t>two office assistant</w:t>
      </w:r>
      <w:r w:rsidRPr="00EA6D25">
        <w:rPr>
          <w:rFonts w:asciiTheme="minorHAnsi" w:hAnsiTheme="minorHAnsi" w:cstheme="minorHAnsi"/>
          <w:sz w:val="24"/>
          <w:szCs w:val="24"/>
          <w14:ligatures w14:val="none"/>
        </w:rPr>
        <w:t xml:space="preserve">s to </w:t>
      </w:r>
      <w:r w:rsidR="00910DCB" w:rsidRPr="00EA6D25">
        <w:rPr>
          <w:rFonts w:asciiTheme="minorHAnsi" w:hAnsiTheme="minorHAnsi" w:cstheme="minorHAnsi"/>
          <w:sz w:val="24"/>
          <w:szCs w:val="24"/>
          <w14:ligatures w14:val="none"/>
        </w:rPr>
        <w:t>aid</w:t>
      </w:r>
      <w:r w:rsidRPr="00EA6D25">
        <w:rPr>
          <w:rFonts w:asciiTheme="minorHAnsi" w:hAnsiTheme="minorHAnsi" w:cstheme="minorHAnsi"/>
          <w:sz w:val="24"/>
          <w:szCs w:val="24"/>
          <w14:ligatures w14:val="none"/>
        </w:rPr>
        <w:t xml:space="preserve"> </w:t>
      </w:r>
      <w:r w:rsidR="00E344CF" w:rsidRPr="00EA6D25">
        <w:rPr>
          <w:rFonts w:asciiTheme="minorHAnsi" w:hAnsiTheme="minorHAnsi" w:cstheme="minorHAnsi"/>
          <w:sz w:val="24"/>
          <w:szCs w:val="24"/>
          <w14:ligatures w14:val="none"/>
        </w:rPr>
        <w:t xml:space="preserve">our families and teachers and </w:t>
      </w:r>
      <w:r w:rsidR="008D3C97" w:rsidRPr="00EA6D25">
        <w:rPr>
          <w:rFonts w:asciiTheme="minorHAnsi" w:hAnsiTheme="minorHAnsi" w:cstheme="minorHAnsi"/>
          <w:sz w:val="24"/>
          <w:szCs w:val="24"/>
          <w14:ligatures w14:val="none"/>
        </w:rPr>
        <w:t xml:space="preserve">take care of </w:t>
      </w:r>
      <w:r w:rsidR="00E344CF" w:rsidRPr="00EA6D25">
        <w:rPr>
          <w:rFonts w:asciiTheme="minorHAnsi" w:hAnsiTheme="minorHAnsi" w:cstheme="minorHAnsi"/>
          <w:sz w:val="24"/>
          <w:szCs w:val="24"/>
          <w14:ligatures w14:val="none"/>
        </w:rPr>
        <w:t xml:space="preserve">the </w:t>
      </w:r>
      <w:r w:rsidRPr="00EA6D25">
        <w:rPr>
          <w:rFonts w:asciiTheme="minorHAnsi" w:hAnsiTheme="minorHAnsi" w:cstheme="minorHAnsi"/>
          <w:sz w:val="24"/>
          <w:szCs w:val="24"/>
          <w14:ligatures w14:val="none"/>
        </w:rPr>
        <w:t>cler</w:t>
      </w:r>
      <w:r w:rsidR="00E344CF" w:rsidRPr="00EA6D25">
        <w:rPr>
          <w:rFonts w:asciiTheme="minorHAnsi" w:hAnsiTheme="minorHAnsi" w:cstheme="minorHAnsi"/>
          <w:sz w:val="24"/>
          <w:szCs w:val="24"/>
          <w14:ligatures w14:val="none"/>
        </w:rPr>
        <w:t xml:space="preserve">ical and bookkeeping needs, </w:t>
      </w:r>
      <w:r w:rsidR="008D3C97" w:rsidRPr="00EA6D25">
        <w:rPr>
          <w:rFonts w:asciiTheme="minorHAnsi" w:hAnsiTheme="minorHAnsi" w:cstheme="minorHAnsi"/>
          <w:sz w:val="24"/>
          <w:szCs w:val="24"/>
          <w14:ligatures w14:val="none"/>
        </w:rPr>
        <w:t>and</w:t>
      </w:r>
      <w:r w:rsidRPr="00EA6D25">
        <w:rPr>
          <w:rFonts w:asciiTheme="minorHAnsi" w:hAnsiTheme="minorHAnsi" w:cstheme="minorHAnsi"/>
          <w:sz w:val="24"/>
          <w:szCs w:val="24"/>
          <w14:ligatures w14:val="none"/>
        </w:rPr>
        <w:t xml:space="preserve"> two cooks who plan and prepare nutritious meals.</w:t>
      </w:r>
    </w:p>
    <w:p w:rsidR="0095715A" w:rsidRPr="00EA6D25" w:rsidRDefault="0095715A" w:rsidP="0095715A">
      <w:pPr>
        <w:widowControl w:val="0"/>
        <w:rPr>
          <w:rFonts w:asciiTheme="minorHAnsi" w:hAnsiTheme="minorHAnsi" w:cstheme="minorHAnsi"/>
          <w:sz w:val="24"/>
          <w:szCs w:val="24"/>
          <w14:ligatures w14:val="none"/>
        </w:rPr>
      </w:pPr>
    </w:p>
    <w:p w:rsidR="005C0294" w:rsidRPr="00EA6D25" w:rsidRDefault="0095715A"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Center serves as a lab</w:t>
      </w:r>
      <w:r w:rsidR="005C0294" w:rsidRPr="00EA6D25">
        <w:rPr>
          <w:rFonts w:asciiTheme="minorHAnsi" w:hAnsiTheme="minorHAnsi" w:cstheme="minorHAnsi"/>
          <w:sz w:val="24"/>
          <w:szCs w:val="24"/>
          <w14:ligatures w14:val="none"/>
        </w:rPr>
        <w:t>oratory for SCC students in the</w:t>
      </w:r>
      <w:r w:rsidRPr="00EA6D25">
        <w:rPr>
          <w:rFonts w:asciiTheme="minorHAnsi" w:hAnsiTheme="minorHAnsi" w:cstheme="minorHAnsi"/>
          <w:sz w:val="24"/>
          <w:szCs w:val="24"/>
          <w14:ligatures w14:val="none"/>
        </w:rPr>
        <w:t> </w:t>
      </w:r>
      <w:r w:rsidR="005C0294" w:rsidRPr="00EA6D25">
        <w:rPr>
          <w:rFonts w:asciiTheme="minorHAnsi" w:hAnsiTheme="minorHAnsi" w:cstheme="minorHAnsi"/>
          <w:sz w:val="24"/>
          <w:szCs w:val="24"/>
          <w14:ligatures w14:val="none"/>
        </w:rPr>
        <w:t>fields of child development who work with the children in assigned classrooms under the direct supervision of the lead teacher.</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Child Development Center is an approved </w:t>
      </w:r>
      <w:r w:rsidR="008D3C97" w:rsidRPr="00EA6D25">
        <w:rPr>
          <w:rFonts w:asciiTheme="minorHAnsi" w:hAnsiTheme="minorHAnsi" w:cstheme="minorHAnsi"/>
          <w:sz w:val="24"/>
          <w:szCs w:val="24"/>
          <w14:ligatures w14:val="none"/>
        </w:rPr>
        <w:t xml:space="preserve">practicum </w:t>
      </w:r>
      <w:r w:rsidRPr="00EA6D25">
        <w:rPr>
          <w:rFonts w:asciiTheme="minorHAnsi" w:hAnsiTheme="minorHAnsi" w:cstheme="minorHAnsi"/>
          <w:sz w:val="24"/>
          <w:szCs w:val="24"/>
          <w14:ligatures w14:val="none"/>
        </w:rPr>
        <w:t xml:space="preserve">site for student teachers working toward baccalaureate degrees at area universities.  Student teachers </w:t>
      </w:r>
      <w:r w:rsidR="008D3C97" w:rsidRPr="00EA6D25">
        <w:rPr>
          <w:rFonts w:asciiTheme="minorHAnsi" w:hAnsiTheme="minorHAnsi" w:cstheme="minorHAnsi"/>
          <w:sz w:val="24"/>
          <w:szCs w:val="24"/>
          <w14:ligatures w14:val="none"/>
        </w:rPr>
        <w:t>will complete course</w:t>
      </w:r>
      <w:r w:rsidR="00D9439F" w:rsidRPr="00EA6D25">
        <w:rPr>
          <w:rFonts w:asciiTheme="minorHAnsi" w:hAnsiTheme="minorHAnsi" w:cstheme="minorHAnsi"/>
          <w:sz w:val="24"/>
          <w:szCs w:val="24"/>
          <w14:ligatures w14:val="none"/>
        </w:rPr>
        <w:t xml:space="preserve"> </w:t>
      </w:r>
      <w:r w:rsidR="008D3C97" w:rsidRPr="00EA6D25">
        <w:rPr>
          <w:rFonts w:asciiTheme="minorHAnsi" w:hAnsiTheme="minorHAnsi" w:cstheme="minorHAnsi"/>
          <w:sz w:val="24"/>
          <w:szCs w:val="24"/>
          <w14:ligatures w14:val="none"/>
        </w:rPr>
        <w:t>observation and practicum work</w:t>
      </w:r>
      <w:r w:rsidRPr="00EA6D25">
        <w:rPr>
          <w:rFonts w:asciiTheme="minorHAnsi" w:hAnsiTheme="minorHAnsi" w:cstheme="minorHAnsi"/>
          <w:sz w:val="24"/>
          <w:szCs w:val="24"/>
          <w14:ligatures w14:val="none"/>
        </w:rPr>
        <w:t xml:space="preserve"> for periods of </w:t>
      </w:r>
      <w:r w:rsidR="008D3C97" w:rsidRPr="00EA6D25">
        <w:rPr>
          <w:rFonts w:asciiTheme="minorHAnsi" w:hAnsiTheme="minorHAnsi" w:cstheme="minorHAnsi"/>
          <w:sz w:val="24"/>
          <w:szCs w:val="24"/>
          <w14:ligatures w14:val="none"/>
        </w:rPr>
        <w:t>4-15</w:t>
      </w:r>
      <w:r w:rsidRPr="00EA6D25">
        <w:rPr>
          <w:rFonts w:asciiTheme="minorHAnsi" w:hAnsiTheme="minorHAnsi" w:cstheme="minorHAnsi"/>
          <w:sz w:val="24"/>
          <w:szCs w:val="24"/>
          <w14:ligatures w14:val="none"/>
        </w:rPr>
        <w:t xml:space="preserve"> weeks.</w:t>
      </w:r>
    </w:p>
    <w:p w:rsidR="005C0294"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Curriculum</w:t>
      </w:r>
    </w:p>
    <w:p w:rsidR="00647CB6"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SCC Child Development Center utilizes Project Construct.  Developed by the Missouri Department of Elementary and Secondary Education in 1986, Project Construct is a learner-centered curriculum and approach to teaching for preschool, primary and elementary grades.  </w:t>
      </w:r>
      <w:r w:rsidRPr="00EA6D25">
        <w:rPr>
          <w:rFonts w:asciiTheme="minorHAnsi" w:hAnsiTheme="minorHAnsi" w:cstheme="minorHAnsi"/>
          <w:sz w:val="24"/>
          <w:szCs w:val="24"/>
          <w14:ligatures w14:val="none"/>
        </w:rPr>
        <w:lastRenderedPageBreak/>
        <w:t>It was developed from research demonstrating that learners construct knowledge th</w:t>
      </w:r>
      <w:r w:rsidR="001334A0" w:rsidRPr="00EA6D25">
        <w:rPr>
          <w:rFonts w:asciiTheme="minorHAnsi" w:hAnsiTheme="minorHAnsi" w:cstheme="minorHAnsi"/>
          <w:sz w:val="24"/>
          <w:szCs w:val="24"/>
          <w14:ligatures w14:val="none"/>
        </w:rPr>
        <w:t>r</w:t>
      </w:r>
      <w:r w:rsidRPr="00EA6D25">
        <w:rPr>
          <w:rFonts w:asciiTheme="minorHAnsi" w:hAnsiTheme="minorHAnsi" w:cstheme="minorHAnsi"/>
          <w:sz w:val="24"/>
          <w:szCs w:val="24"/>
          <w14:ligatures w14:val="none"/>
        </w:rPr>
        <w:t>ough interactions with their physical and social environments.  Project Construct classrooms:</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Use students’ interest to motivate and engage them in learning.</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Encourage children to collaborate and work together.</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Allow children to take initiative, express opinions, and make choices.</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View children’s errors as learning opportunities.</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Assess children’s thinking, as well as their work, in order to teach more effectively.</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Programs</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Center provides flexible and varied programs to meet the needs of working parents and students.  The following is a list of program options:</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Five Days Full-Time</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Three Days Full-Time</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Two Days Full-Time</w:t>
      </w:r>
    </w:p>
    <w:p w:rsidR="005C0294" w:rsidRPr="00EA6D25" w:rsidRDefault="005C0294" w:rsidP="00647CB6">
      <w:pPr>
        <w:pStyle w:val="ListParagraph"/>
        <w:widowControl w:val="0"/>
        <w:numPr>
          <w:ilvl w:val="0"/>
          <w:numId w:val="1"/>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Flexible scheduling for students only.</w:t>
      </w:r>
    </w:p>
    <w:p w:rsidR="005C0294" w:rsidRPr="00EA6D25" w:rsidRDefault="005C0294" w:rsidP="005C0294">
      <w:pPr>
        <w:widowControl w:val="0"/>
        <w:rPr>
          <w:rFonts w:asciiTheme="minorHAnsi" w:hAnsiTheme="minorHAnsi" w:cstheme="minorHAnsi"/>
          <w:sz w:val="24"/>
          <w:szCs w:val="24"/>
          <w14:ligatures w14:val="none"/>
        </w:rPr>
      </w:pPr>
    </w:p>
    <w:p w:rsidR="008C6C16" w:rsidRPr="00EA6D25" w:rsidRDefault="008C6C16" w:rsidP="008C6C16">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Hours</w:t>
      </w:r>
    </w:p>
    <w:p w:rsidR="008C6C16" w:rsidRPr="00EA6D25" w:rsidRDefault="008C6C16" w:rsidP="008C6C16">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Center is open for full-day programs from 6:30 a.m. to 6:00 p.m. Monday thru Friday.</w:t>
      </w:r>
    </w:p>
    <w:p w:rsidR="008C6C16" w:rsidRPr="00EA6D25" w:rsidRDefault="008C6C16" w:rsidP="008C6C16">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Enrollment</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Child Development Center provides services to the children of faculty, staff, and students, as well as the </w:t>
      </w:r>
      <w:r w:rsidR="001334A0" w:rsidRPr="00EA6D25">
        <w:rPr>
          <w:rFonts w:asciiTheme="minorHAnsi" w:hAnsiTheme="minorHAnsi" w:cstheme="minorHAnsi"/>
          <w:sz w:val="24"/>
          <w:szCs w:val="24"/>
          <w14:ligatures w14:val="none"/>
        </w:rPr>
        <w:t>public</w:t>
      </w:r>
      <w:r w:rsidRPr="00EA6D25">
        <w:rPr>
          <w:rFonts w:asciiTheme="minorHAnsi" w:hAnsiTheme="minorHAnsi" w:cstheme="minorHAnsi"/>
          <w:sz w:val="24"/>
          <w:szCs w:val="24"/>
          <w14:ligatures w14:val="none"/>
        </w:rPr>
        <w:t>.  The Center has the capacity to serve 156 children between the ages of 6 weeks and 5 years of age in a variety of program options.</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A non-refundable registration fee is required to place a child on the waiting list or to enroll him/her. The fee is $65 for families of the </w:t>
      </w:r>
      <w:r w:rsidR="001334A0" w:rsidRPr="00EA6D25">
        <w:rPr>
          <w:rFonts w:asciiTheme="minorHAnsi" w:hAnsiTheme="minorHAnsi" w:cstheme="minorHAnsi"/>
          <w:sz w:val="24"/>
          <w:szCs w:val="24"/>
          <w14:ligatures w14:val="none"/>
        </w:rPr>
        <w:t>public</w:t>
      </w:r>
      <w:r w:rsidRPr="00EA6D25">
        <w:rPr>
          <w:rFonts w:asciiTheme="minorHAnsi" w:hAnsiTheme="minorHAnsi" w:cstheme="minorHAnsi"/>
          <w:sz w:val="24"/>
          <w:szCs w:val="24"/>
          <w14:ligatures w14:val="none"/>
        </w:rPr>
        <w:t xml:space="preserve"> and $5</w:t>
      </w:r>
      <w:r w:rsidR="0006267B" w:rsidRPr="00EA6D25">
        <w:rPr>
          <w:rFonts w:asciiTheme="minorHAnsi" w:hAnsiTheme="minorHAnsi" w:cstheme="minorHAnsi"/>
          <w:sz w:val="24"/>
          <w:szCs w:val="24"/>
          <w14:ligatures w14:val="none"/>
        </w:rPr>
        <w:t>4</w:t>
      </w:r>
      <w:r w:rsidRPr="00EA6D25">
        <w:rPr>
          <w:rFonts w:asciiTheme="minorHAnsi" w:hAnsiTheme="minorHAnsi" w:cstheme="minorHAnsi"/>
          <w:sz w:val="24"/>
          <w:szCs w:val="24"/>
          <w14:ligatures w14:val="none"/>
        </w:rPr>
        <w:t xml:space="preserve"> for families of students, faculty, and staff.  To qualify for the student rate, a parent or legal guardian must be enrolled in </w:t>
      </w:r>
      <w:r w:rsidR="001334A0" w:rsidRPr="00EA6D25">
        <w:rPr>
          <w:rFonts w:asciiTheme="minorHAnsi" w:hAnsiTheme="minorHAnsi" w:cstheme="minorHAnsi"/>
          <w:sz w:val="24"/>
          <w:szCs w:val="24"/>
          <w14:ligatures w14:val="none"/>
        </w:rPr>
        <w:t>six</w:t>
      </w:r>
      <w:r w:rsidRPr="00EA6D25">
        <w:rPr>
          <w:rFonts w:asciiTheme="minorHAnsi" w:hAnsiTheme="minorHAnsi" w:cstheme="minorHAnsi"/>
          <w:sz w:val="24"/>
          <w:szCs w:val="24"/>
          <w14:ligatures w14:val="none"/>
        </w:rPr>
        <w:t xml:space="preserve"> or more credit hours per semester.  A 10 percent discount will be offered to the oldest sibling in a family with two or more children enrolled.</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Families wishing to reduce their regular attendance will be required to go on the waitlist to pick up additional days.  Enrollment spaces will not be held without regular tuition payments.</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You must notify the office to register your child for specific days your child will </w:t>
      </w:r>
      <w:r w:rsidR="00C60734" w:rsidRPr="00EA6D25">
        <w:rPr>
          <w:rFonts w:asciiTheme="minorHAnsi" w:hAnsiTheme="minorHAnsi" w:cstheme="minorHAnsi"/>
          <w:sz w:val="24"/>
          <w:szCs w:val="24"/>
          <w14:ligatures w14:val="none"/>
        </w:rPr>
        <w:t>attend</w:t>
      </w:r>
      <w:r w:rsidRPr="00EA6D25">
        <w:rPr>
          <w:rFonts w:asciiTheme="minorHAnsi" w:hAnsiTheme="minorHAnsi" w:cstheme="minorHAnsi"/>
          <w:sz w:val="24"/>
          <w:szCs w:val="24"/>
          <w14:ligatures w14:val="none"/>
        </w:rPr>
        <w:t xml:space="preserve">.  Once you register your </w:t>
      </w:r>
      <w:r w:rsidR="006C1A23" w:rsidRPr="00EA6D25">
        <w:rPr>
          <w:rFonts w:asciiTheme="minorHAnsi" w:hAnsiTheme="minorHAnsi" w:cstheme="minorHAnsi"/>
          <w:sz w:val="24"/>
          <w:szCs w:val="24"/>
          <w14:ligatures w14:val="none"/>
        </w:rPr>
        <w:t>child,</w:t>
      </w:r>
      <w:r w:rsidRPr="00EA6D25">
        <w:rPr>
          <w:rFonts w:asciiTheme="minorHAnsi" w:hAnsiTheme="minorHAnsi" w:cstheme="minorHAnsi"/>
          <w:sz w:val="24"/>
          <w:szCs w:val="24"/>
          <w14:ligatures w14:val="none"/>
        </w:rPr>
        <w:t xml:space="preserve"> the fees do not change due to absences from the center.</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 child who has a special physical, developmental, or behavioral need shall have on file an individualized plan (IEP/IFSP etc.) for specialized care from a professionally qualified source.  CDC staff will meet with parents to determine together if the facility is able to meet the specialized needs of the child.</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may ask in the office whether there are children currently enrolled for whom an immunization exemption has been filed.</w:t>
      </w:r>
    </w:p>
    <w:p w:rsidR="00213D2A" w:rsidRPr="00EA6D25" w:rsidRDefault="00213D2A" w:rsidP="005C0294">
      <w:pPr>
        <w:widowControl w:val="0"/>
        <w:rPr>
          <w:rFonts w:asciiTheme="minorHAnsi" w:hAnsiTheme="minorHAnsi" w:cstheme="minorHAnsi"/>
          <w:b/>
          <w:bCs/>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Withdrawal from the Center</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Families wishing to withdraw from the Center must provide written notification to the office staff two weeks prior to the child's withdrawal.  Tuition fees will be charged whether or not the </w:t>
      </w:r>
      <w:r w:rsidRPr="00EA6D25">
        <w:rPr>
          <w:rFonts w:asciiTheme="minorHAnsi" w:hAnsiTheme="minorHAnsi" w:cstheme="minorHAnsi"/>
          <w:sz w:val="24"/>
          <w:szCs w:val="24"/>
          <w14:ligatures w14:val="none"/>
        </w:rPr>
        <w:lastRenderedPageBreak/>
        <w:t>child attends.  After withdrawal, a family may request to be placed on the waiting list for future attendance, but will not receive priority as a currently enrolled family and will also have to pay another enrollment fee.</w:t>
      </w:r>
    </w:p>
    <w:p w:rsidR="005C0294" w:rsidRPr="00EA6D25" w:rsidRDefault="005C0294" w:rsidP="005C0294">
      <w:pPr>
        <w:widowControl w:val="0"/>
        <w:rPr>
          <w:rFonts w:asciiTheme="minorHAnsi" w:hAnsiTheme="minorHAnsi" w:cstheme="minorHAnsi"/>
          <w:b/>
          <w:bCs/>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Adult/Child Ratios</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Adult/child ratios are maintained on the premises according to licensing guidelines.  Every effort is made to maintain a lower adult/child ratio during peak hours of operation than is required by licensing.</w:t>
      </w:r>
    </w:p>
    <w:p w:rsidR="005C0294" w:rsidRPr="00EA6D25" w:rsidRDefault="005C0294" w:rsidP="002525C1">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Maximum adult/child ratio allowed:</w:t>
      </w:r>
    </w:p>
    <w:p w:rsidR="005C0294" w:rsidRPr="00EA6D25" w:rsidRDefault="005C0294" w:rsidP="002525C1">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Infant Room:  1 adult to 4 infant/toddlers</w:t>
      </w:r>
    </w:p>
    <w:p w:rsidR="005C0294" w:rsidRPr="00EA6D25" w:rsidRDefault="005C0294" w:rsidP="002525C1">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2-3 year old:  </w:t>
      </w:r>
      <w:r w:rsidR="006C1A23"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1 adult to 8 children</w:t>
      </w:r>
    </w:p>
    <w:p w:rsidR="005C0294" w:rsidRPr="00EA6D25" w:rsidRDefault="005C0294" w:rsidP="002525C1">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3-5 year old: </w:t>
      </w:r>
      <w:r w:rsidR="006C1A23"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 1 adult to 10 children</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Transition/Orientation</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We strive to grow strong, trusting relationships with children and their families.  Parents and the lead teachers collaborate to plan for a child’s initial transition into the program based on the individual needs of the child</w:t>
      </w:r>
      <w:r w:rsidR="00C60734" w:rsidRPr="00EA6D25">
        <w:rPr>
          <w:rFonts w:asciiTheme="minorHAnsi" w:hAnsiTheme="minorHAnsi" w:cstheme="minorHAnsi"/>
          <w:sz w:val="24"/>
          <w:szCs w:val="24"/>
          <w14:ligatures w14:val="none"/>
        </w:rPr>
        <w:t xml:space="preserve"> and family.  We recommend </w:t>
      </w:r>
      <w:r w:rsidRPr="00EA6D25">
        <w:rPr>
          <w:rFonts w:asciiTheme="minorHAnsi" w:hAnsiTheme="minorHAnsi" w:cstheme="minorHAnsi"/>
          <w:sz w:val="24"/>
          <w:szCs w:val="24"/>
          <w14:ligatures w14:val="none"/>
        </w:rPr>
        <w:t>that parents attend Open House</w:t>
      </w:r>
      <w:r w:rsidR="00C60734" w:rsidRPr="00EA6D25">
        <w:rPr>
          <w:rFonts w:asciiTheme="minorHAnsi" w:hAnsiTheme="minorHAnsi" w:cstheme="minorHAnsi"/>
          <w:sz w:val="24"/>
          <w:szCs w:val="24"/>
          <w14:ligatures w14:val="none"/>
        </w:rPr>
        <w:t xml:space="preserve"> (Parent Orientation)</w:t>
      </w:r>
      <w:r w:rsidRPr="00EA6D25">
        <w:rPr>
          <w:rFonts w:asciiTheme="minorHAnsi" w:hAnsiTheme="minorHAnsi" w:cstheme="minorHAnsi"/>
          <w:sz w:val="24"/>
          <w:szCs w:val="24"/>
          <w14:ligatures w14:val="none"/>
        </w:rPr>
        <w:t xml:space="preserve"> to learn about the Center.  Parents should schedule a time to visit the Center with their child and meet the teachers before enrolling.  You are encouraged to talk about the upcoming even in positive terms, letting the child know you are excited and comfortable with the experience.  Some children feel comfortable right away and others need several days of short visits with you in attendance.  Parents are welcome to call the classroom anytime to check on their child during this transition.</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with infant/toddlers are offered the opportunity to meet in the home setting with the teacher.  It allows the family and teacher time to discuss the individual needs and routines of the child in a familiar setting.</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Children may need transition items (teddy, blanket, doll,</w:t>
      </w:r>
      <w:r w:rsidR="00C60734" w:rsidRPr="00EA6D25">
        <w:rPr>
          <w:rFonts w:asciiTheme="minorHAnsi" w:hAnsiTheme="minorHAnsi" w:cstheme="minorHAnsi"/>
          <w:sz w:val="24"/>
          <w:szCs w:val="24"/>
          <w14:ligatures w14:val="none"/>
        </w:rPr>
        <w:t xml:space="preserve"> or</w:t>
      </w:r>
      <w:r w:rsidRPr="00EA6D25">
        <w:rPr>
          <w:rFonts w:asciiTheme="minorHAnsi" w:hAnsiTheme="minorHAnsi" w:cstheme="minorHAnsi"/>
          <w:sz w:val="24"/>
          <w:szCs w:val="24"/>
          <w14:ligatures w14:val="none"/>
        </w:rPr>
        <w:t xml:space="preserve"> stuffed animal) to help with stressful times.  If possible, it is best to leave treasured items at home since they are not easily shared and are particularly missed if they are misplaced or damaged.  If a special </w:t>
      </w:r>
      <w:r w:rsidR="003132DF" w:rsidRPr="00EA6D25">
        <w:rPr>
          <w:rFonts w:asciiTheme="minorHAnsi" w:hAnsiTheme="minorHAnsi" w:cstheme="minorHAnsi"/>
          <w:sz w:val="24"/>
          <w:szCs w:val="24"/>
          <w14:ligatures w14:val="none"/>
        </w:rPr>
        <w:t xml:space="preserve">comfort </w:t>
      </w:r>
      <w:r w:rsidRPr="00EA6D25">
        <w:rPr>
          <w:rFonts w:asciiTheme="minorHAnsi" w:hAnsiTheme="minorHAnsi" w:cstheme="minorHAnsi"/>
          <w:sz w:val="24"/>
          <w:szCs w:val="24"/>
          <w14:ligatures w14:val="none"/>
        </w:rPr>
        <w:t>item is</w:t>
      </w:r>
      <w:r w:rsidR="006C1A23" w:rsidRPr="00EA6D25">
        <w:rPr>
          <w:rFonts w:asciiTheme="minorHAnsi" w:hAnsiTheme="minorHAnsi" w:cstheme="minorHAnsi"/>
          <w:sz w:val="24"/>
          <w:szCs w:val="24"/>
          <w14:ligatures w14:val="none"/>
        </w:rPr>
        <w:t xml:space="preserve"> brought to school, </w:t>
      </w:r>
      <w:r w:rsidR="00C60734" w:rsidRPr="00EA6D25">
        <w:rPr>
          <w:rFonts w:asciiTheme="minorHAnsi" w:hAnsiTheme="minorHAnsi" w:cstheme="minorHAnsi"/>
          <w:sz w:val="24"/>
          <w:szCs w:val="24"/>
          <w14:ligatures w14:val="none"/>
        </w:rPr>
        <w:t>the child will place it in the child’s cubby when not in use</w:t>
      </w:r>
      <w:r w:rsidRPr="00EA6D25">
        <w:rPr>
          <w:rFonts w:asciiTheme="minorHAnsi" w:hAnsiTheme="minorHAnsi" w:cstheme="minorHAnsi"/>
          <w:sz w:val="24"/>
          <w:szCs w:val="24"/>
          <w14:ligatures w14:val="none"/>
        </w:rPr>
        <w:t>.  Please cooperate with us, and leave additional toys and food items at home.</w:t>
      </w:r>
    </w:p>
    <w:p w:rsidR="005C0294" w:rsidRPr="00EA6D25" w:rsidRDefault="005C0294" w:rsidP="005C0294">
      <w:pPr>
        <w:widowControl w:val="0"/>
        <w:rPr>
          <w:rFonts w:asciiTheme="minorHAnsi" w:hAnsiTheme="minorHAnsi" w:cstheme="minorHAnsi"/>
          <w:sz w:val="24"/>
          <w:szCs w:val="24"/>
          <w14:ligatures w14:val="none"/>
        </w:rPr>
      </w:pPr>
    </w:p>
    <w:p w:rsidR="00837983"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For children ages 2 and up, you will need to bring a cot sheet (</w:t>
      </w:r>
      <w:r w:rsidR="00C60734" w:rsidRPr="00EA6D25">
        <w:rPr>
          <w:rFonts w:asciiTheme="minorHAnsi" w:hAnsiTheme="minorHAnsi" w:cstheme="minorHAnsi"/>
          <w:sz w:val="24"/>
          <w:szCs w:val="24"/>
          <w14:ligatures w14:val="none"/>
        </w:rPr>
        <w:t>crib-sized</w:t>
      </w:r>
      <w:r w:rsidRPr="00EA6D25">
        <w:rPr>
          <w:rFonts w:asciiTheme="minorHAnsi" w:hAnsiTheme="minorHAnsi" w:cstheme="minorHAnsi"/>
          <w:sz w:val="24"/>
          <w:szCs w:val="24"/>
          <w14:ligatures w14:val="none"/>
        </w:rPr>
        <w:t xml:space="preserve"> sheet), blanket, extra set of clothing</w:t>
      </w:r>
      <w:r w:rsidR="003132DF"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with your child on his/her first day.  </w:t>
      </w:r>
      <w:r w:rsidR="003132DF" w:rsidRPr="00EA6D25">
        <w:rPr>
          <w:rFonts w:asciiTheme="minorHAnsi" w:hAnsiTheme="minorHAnsi" w:cstheme="minorHAnsi"/>
          <w:sz w:val="24"/>
          <w:szCs w:val="24"/>
          <w14:ligatures w14:val="none"/>
        </w:rPr>
        <w:t xml:space="preserve">You are welcome to bring a comfort item for your child to use at naptime.  </w:t>
      </w:r>
      <w:r w:rsidRPr="00EA6D25">
        <w:rPr>
          <w:rFonts w:asciiTheme="minorHAnsi" w:hAnsiTheme="minorHAnsi" w:cstheme="minorHAnsi"/>
          <w:sz w:val="24"/>
          <w:szCs w:val="24"/>
          <w14:ligatures w14:val="none"/>
        </w:rPr>
        <w:t>Parents of infants and toddlers will discuss necessary personal items with their Lead Teacher.</w:t>
      </w:r>
    </w:p>
    <w:p w:rsidR="00837983" w:rsidRPr="00EA6D25" w:rsidRDefault="00837983"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Please check with the secretary </w:t>
      </w:r>
      <w:r w:rsidR="003132DF" w:rsidRPr="00EA6D25">
        <w:rPr>
          <w:rFonts w:asciiTheme="minorHAnsi" w:hAnsiTheme="minorHAnsi" w:cstheme="minorHAnsi"/>
          <w:i/>
          <w:sz w:val="24"/>
          <w:szCs w:val="24"/>
          <w14:ligatures w14:val="none"/>
        </w:rPr>
        <w:t>prior to your child’s first day of attendance</w:t>
      </w:r>
      <w:r w:rsidR="003132DF"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to make sure all paperwork is complete and on file.</w:t>
      </w:r>
      <w:r w:rsidR="003132DF" w:rsidRPr="00EA6D25">
        <w:rPr>
          <w:rFonts w:asciiTheme="minorHAnsi" w:hAnsiTheme="minorHAnsi" w:cstheme="minorHAnsi"/>
          <w:sz w:val="24"/>
          <w:szCs w:val="24"/>
          <w14:ligatures w14:val="none"/>
        </w:rPr>
        <w:t xml:space="preserve">  Your child cannot stay without complete paperwork.</w:t>
      </w:r>
    </w:p>
    <w:p w:rsidR="005C0294" w:rsidRPr="00EA6D25" w:rsidRDefault="005C0294" w:rsidP="005C0294">
      <w:pPr>
        <w:widowControl w:val="0"/>
        <w:rPr>
          <w:rFonts w:asciiTheme="minorHAnsi" w:hAnsiTheme="minorHAnsi" w:cstheme="minorHAnsi"/>
          <w:b/>
          <w:bCs/>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Transitions to a New Classroom</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All of our classrooms are mixed age groups:  six weeks-24 months, 24-months-40 months, and 36 months-66 months.  Children who do not turn two or three years of age before July 31 generally remain with their current placement for an additional year.</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Transitions are determined based on the individual needs of each child, family and classroom community.  Continuity of care is an extension of primary teaching that works to keep relationships between teachers, children, families and peers </w:t>
      </w:r>
      <w:r w:rsidR="006C1A23" w:rsidRPr="00EA6D25">
        <w:rPr>
          <w:rFonts w:asciiTheme="minorHAnsi" w:hAnsiTheme="minorHAnsi" w:cstheme="minorHAnsi"/>
          <w:sz w:val="24"/>
          <w:szCs w:val="24"/>
          <w14:ligatures w14:val="none"/>
        </w:rPr>
        <w:t>intact</w:t>
      </w:r>
      <w:r w:rsidRPr="00EA6D25">
        <w:rPr>
          <w:rFonts w:asciiTheme="minorHAnsi" w:hAnsiTheme="minorHAnsi" w:cstheme="minorHAnsi"/>
          <w:sz w:val="24"/>
          <w:szCs w:val="24"/>
          <w14:ligatures w14:val="none"/>
        </w:rPr>
        <w:t>.  The process of learning to live as one community, learning each other's interactive styles and developing an interest in each other’s worlds takes time.</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are encouraged to observe each classroom prior to their child’s transition to a new group.  Please feel free to discuss with your child’s teacher or the Director the classroom that best fits your child’s needs.  Every effort is made to provide your child with the best match based on the needs of the child, the classroom community and the space available.  Transitions to new classrooms generally occur during the summer months. Please contact the director if you have any questions, concerns, or comments.</w:t>
      </w:r>
    </w:p>
    <w:p w:rsidR="00187668" w:rsidRPr="00EA6D25" w:rsidRDefault="00187668"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Daily Schedule</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daily schedule in each classroom provides a balance of free and directed play, as well as active and quiet, large and small group play both </w:t>
      </w:r>
      <w:r w:rsidR="006C1A23" w:rsidRPr="00EA6D25">
        <w:rPr>
          <w:rFonts w:asciiTheme="minorHAnsi" w:hAnsiTheme="minorHAnsi" w:cstheme="minorHAnsi"/>
          <w:sz w:val="24"/>
          <w:szCs w:val="24"/>
          <w14:ligatures w14:val="none"/>
        </w:rPr>
        <w:t>indoors and</w:t>
      </w:r>
      <w:r w:rsidRPr="00EA6D25">
        <w:rPr>
          <w:rFonts w:asciiTheme="minorHAnsi" w:hAnsiTheme="minorHAnsi" w:cstheme="minorHAnsi"/>
          <w:sz w:val="24"/>
          <w:szCs w:val="24"/>
          <w14:ligatures w14:val="none"/>
        </w:rPr>
        <w:t xml:space="preserve"> outdoors.  The daily schedule allows for long periods of time for center based activities that focus on math, language, writing, art, science, blocks, sensory exploration, music, reading, and dramatic play.  Individualized class schedules and lesson plans are available on the parent board in each classroom.</w:t>
      </w:r>
    </w:p>
    <w:p w:rsidR="005C0294" w:rsidRPr="00EA6D25" w:rsidRDefault="00C60734" w:rsidP="00647CB6">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Three meals </w:t>
      </w:r>
      <w:r w:rsidR="005C0294" w:rsidRPr="00EA6D25">
        <w:rPr>
          <w:rFonts w:asciiTheme="minorHAnsi" w:hAnsiTheme="minorHAnsi" w:cstheme="minorHAnsi"/>
          <w:sz w:val="24"/>
          <w:szCs w:val="24"/>
          <w14:ligatures w14:val="none"/>
        </w:rPr>
        <w:t>served daily:</w:t>
      </w:r>
    </w:p>
    <w:p w:rsidR="005C0294" w:rsidRPr="00EA6D25" w:rsidRDefault="005C0294" w:rsidP="00647CB6">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Breakfast</w:t>
      </w:r>
      <w:r w:rsidR="002525C1" w:rsidRPr="00EA6D25">
        <w:rPr>
          <w:rFonts w:asciiTheme="minorHAnsi" w:hAnsiTheme="minorHAnsi" w:cstheme="minorHAnsi"/>
          <w:sz w:val="24"/>
          <w:szCs w:val="24"/>
          <w14:ligatures w14:val="none"/>
        </w:rPr>
        <w:t xml:space="preserve"> - 8</w:t>
      </w:r>
      <w:r w:rsidRPr="00EA6D25">
        <w:rPr>
          <w:rFonts w:asciiTheme="minorHAnsi" w:hAnsiTheme="minorHAnsi" w:cstheme="minorHAnsi"/>
          <w:sz w:val="24"/>
          <w:szCs w:val="24"/>
          <w14:ligatures w14:val="none"/>
        </w:rPr>
        <w:t xml:space="preserve">:00 a.m. </w:t>
      </w:r>
      <w:r w:rsidR="00C60734" w:rsidRPr="00EA6D25">
        <w:rPr>
          <w:rFonts w:asciiTheme="minorHAnsi" w:hAnsiTheme="minorHAnsi" w:cstheme="minorHAnsi"/>
          <w:sz w:val="24"/>
          <w:szCs w:val="24"/>
          <w14:ligatures w14:val="none"/>
        </w:rPr>
        <w:t>to 8:30</w:t>
      </w:r>
      <w:r w:rsidRPr="00EA6D25">
        <w:rPr>
          <w:rFonts w:asciiTheme="minorHAnsi" w:hAnsiTheme="minorHAnsi" w:cstheme="minorHAnsi"/>
          <w:sz w:val="24"/>
          <w:szCs w:val="24"/>
          <w14:ligatures w14:val="none"/>
        </w:rPr>
        <w:t xml:space="preserve"> a.m.</w:t>
      </w:r>
    </w:p>
    <w:p w:rsidR="005C0294" w:rsidRPr="00EA6D25" w:rsidRDefault="005C0294" w:rsidP="00647CB6">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Lunch</w:t>
      </w:r>
      <w:r w:rsidR="002525C1" w:rsidRPr="00EA6D25">
        <w:rPr>
          <w:rFonts w:asciiTheme="minorHAnsi" w:hAnsiTheme="minorHAnsi" w:cstheme="minorHAnsi"/>
          <w:sz w:val="24"/>
          <w:szCs w:val="24"/>
          <w14:ligatures w14:val="none"/>
        </w:rPr>
        <w:t xml:space="preserve"> - </w:t>
      </w:r>
      <w:r w:rsidRPr="00EA6D25">
        <w:rPr>
          <w:rFonts w:asciiTheme="minorHAnsi" w:hAnsiTheme="minorHAnsi" w:cstheme="minorHAnsi"/>
          <w:sz w:val="24"/>
          <w:szCs w:val="24"/>
          <w14:ligatures w14:val="none"/>
        </w:rPr>
        <w:t>11:00 a.m. to 11:45 a.m.</w:t>
      </w:r>
    </w:p>
    <w:p w:rsidR="005C0294" w:rsidRPr="00EA6D25" w:rsidRDefault="005C0294" w:rsidP="00647CB6">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Snack</w:t>
      </w:r>
      <w:r w:rsidR="002525C1" w:rsidRPr="00EA6D25">
        <w:rPr>
          <w:rFonts w:asciiTheme="minorHAnsi" w:hAnsiTheme="minorHAnsi" w:cstheme="minorHAnsi"/>
          <w:sz w:val="24"/>
          <w:szCs w:val="24"/>
          <w14:ligatures w14:val="none"/>
        </w:rPr>
        <w:t xml:space="preserve"> - </w:t>
      </w:r>
      <w:r w:rsidRPr="00EA6D25">
        <w:rPr>
          <w:rFonts w:asciiTheme="minorHAnsi" w:hAnsiTheme="minorHAnsi" w:cstheme="minorHAnsi"/>
          <w:sz w:val="24"/>
          <w:szCs w:val="24"/>
          <w14:ligatures w14:val="none"/>
        </w:rPr>
        <w:t xml:space="preserve">2:00 p.m. </w:t>
      </w:r>
      <w:r w:rsidR="00C60734" w:rsidRPr="00EA6D25">
        <w:rPr>
          <w:rFonts w:asciiTheme="minorHAnsi" w:hAnsiTheme="minorHAnsi" w:cstheme="minorHAnsi"/>
          <w:sz w:val="24"/>
          <w:szCs w:val="24"/>
          <w14:ligatures w14:val="none"/>
        </w:rPr>
        <w:t xml:space="preserve">to </w:t>
      </w:r>
      <w:r w:rsidR="00BF5CB8" w:rsidRPr="00EA6D25">
        <w:rPr>
          <w:rFonts w:asciiTheme="minorHAnsi" w:hAnsiTheme="minorHAnsi" w:cstheme="minorHAnsi"/>
          <w:sz w:val="24"/>
          <w:szCs w:val="24"/>
          <w14:ligatures w14:val="none"/>
        </w:rPr>
        <w:t>2:30</w:t>
      </w:r>
      <w:r w:rsidRPr="00EA6D25">
        <w:rPr>
          <w:rFonts w:asciiTheme="minorHAnsi" w:hAnsiTheme="minorHAnsi" w:cstheme="minorHAnsi"/>
          <w:sz w:val="24"/>
          <w:szCs w:val="24"/>
          <w14:ligatures w14:val="none"/>
        </w:rPr>
        <w:t xml:space="preserve"> p.m.</w:t>
      </w:r>
    </w:p>
    <w:p w:rsidR="005C0294" w:rsidRPr="00EA6D25" w:rsidRDefault="005C0294" w:rsidP="00647CB6">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Registration Fees</w:t>
      </w:r>
    </w:p>
    <w:p w:rsidR="00837983" w:rsidRPr="00EA6D25" w:rsidRDefault="005C0294" w:rsidP="007670B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w:t>
      </w:r>
      <w:r w:rsidR="00FE344F" w:rsidRPr="00EA6D25">
        <w:rPr>
          <w:rFonts w:asciiTheme="minorHAnsi" w:hAnsiTheme="minorHAnsi" w:cstheme="minorHAnsi"/>
          <w:sz w:val="24"/>
          <w:szCs w:val="24"/>
          <w14:ligatures w14:val="none"/>
        </w:rPr>
        <w:t>n annual,</w:t>
      </w:r>
      <w:r w:rsidR="00187668"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non-refundable registration fee is required to place a child on the waiting list or to enroll him/her in the program for the following year.  The annual registration fee is $5</w:t>
      </w:r>
      <w:r w:rsidR="0006267B" w:rsidRPr="00EA6D25">
        <w:rPr>
          <w:rFonts w:asciiTheme="minorHAnsi" w:hAnsiTheme="minorHAnsi" w:cstheme="minorHAnsi"/>
          <w:sz w:val="24"/>
          <w:szCs w:val="24"/>
          <w14:ligatures w14:val="none"/>
        </w:rPr>
        <w:t>4</w:t>
      </w:r>
      <w:r w:rsidRPr="00EA6D25">
        <w:rPr>
          <w:rFonts w:asciiTheme="minorHAnsi" w:hAnsiTheme="minorHAnsi" w:cstheme="minorHAnsi"/>
          <w:sz w:val="24"/>
          <w:szCs w:val="24"/>
          <w14:ligatures w14:val="none"/>
        </w:rPr>
        <w:t xml:space="preserve"> for faculty, staff, and students, and $65 for the </w:t>
      </w:r>
      <w:r w:rsidR="00C60734" w:rsidRPr="00EA6D25">
        <w:rPr>
          <w:rFonts w:asciiTheme="minorHAnsi" w:hAnsiTheme="minorHAnsi" w:cstheme="minorHAnsi"/>
          <w:sz w:val="24"/>
          <w:szCs w:val="24"/>
          <w14:ligatures w14:val="none"/>
        </w:rPr>
        <w:t>public</w:t>
      </w:r>
      <w:r w:rsidRPr="00EA6D25">
        <w:rPr>
          <w:rFonts w:asciiTheme="minorHAnsi" w:hAnsiTheme="minorHAnsi" w:cstheme="minorHAnsi"/>
          <w:sz w:val="24"/>
          <w:szCs w:val="24"/>
          <w14:ligatures w14:val="none"/>
        </w:rPr>
        <w:t>.</w:t>
      </w:r>
    </w:p>
    <w:p w:rsidR="002525C1" w:rsidRPr="00EA6D25" w:rsidRDefault="002525C1" w:rsidP="007670B4">
      <w:pPr>
        <w:widowControl w:val="0"/>
        <w:rPr>
          <w:rFonts w:asciiTheme="minorHAnsi" w:hAnsiTheme="minorHAnsi" w:cstheme="minorHAnsi"/>
          <w:sz w:val="24"/>
          <w:szCs w:val="24"/>
          <w14:ligatures w14:val="none"/>
        </w:rPr>
      </w:pPr>
    </w:p>
    <w:p w:rsidR="005C0294" w:rsidRPr="00EA6D25" w:rsidRDefault="005C0294" w:rsidP="007670B4">
      <w:pPr>
        <w:widowControl w:val="0"/>
        <w:rPr>
          <w:rFonts w:asciiTheme="minorHAnsi" w:hAnsiTheme="minorHAnsi" w:cstheme="minorHAnsi"/>
          <w:sz w:val="24"/>
          <w:szCs w:val="24"/>
        </w:rPr>
      </w:pPr>
      <w:r w:rsidRPr="00EA6D25">
        <w:rPr>
          <w:rFonts w:asciiTheme="minorHAnsi" w:hAnsiTheme="minorHAnsi" w:cstheme="minorHAnsi"/>
          <w:sz w:val="24"/>
          <w:szCs w:val="24"/>
          <w14:ligatures w14:val="none"/>
        </w:rPr>
        <w:t>Registration fees and a newly completed enrollment packet for each child are due by June 30 of each year to secure enrollment for the following year.  To qualify for the student rate for registration fee and tuition, a parent or legal guardian must be enrolled in six</w:t>
      </w:r>
      <w:r w:rsidR="007670B4" w:rsidRPr="00EA6D25">
        <w:rPr>
          <w:rFonts w:asciiTheme="minorHAnsi" w:hAnsiTheme="minorHAnsi" w:cstheme="minorHAnsi"/>
          <w:sz w:val="24"/>
          <w:szCs w:val="24"/>
          <w14:ligatures w14:val="none"/>
        </w:rPr>
        <w:t xml:space="preserve"> (6)</w:t>
      </w:r>
      <w:r w:rsidRPr="00EA6D25">
        <w:rPr>
          <w:rFonts w:asciiTheme="minorHAnsi" w:hAnsiTheme="minorHAnsi" w:cstheme="minorHAnsi"/>
          <w:sz w:val="24"/>
          <w:szCs w:val="24"/>
          <w14:ligatures w14:val="none"/>
        </w:rPr>
        <w:t xml:space="preserve"> or more credit hours at SCC per semester.</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Tuition Fees</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Weekly tuition fees are due on a mutually agreed upon payment schedule reflected in the Fee Agreement at the time of enrollment.  Payment of the tuition fee is the responsibility of the enrolling parent.  Payments can be made by check, cash, or credit cards.  Payments may be dropped in the black box located outside of the office.  Fees do not change due </w:t>
      </w:r>
      <w:r w:rsidR="006C1A23" w:rsidRPr="00EA6D25">
        <w:rPr>
          <w:rFonts w:asciiTheme="minorHAnsi" w:hAnsiTheme="minorHAnsi" w:cstheme="minorHAnsi"/>
          <w:sz w:val="24"/>
          <w:szCs w:val="24"/>
          <w14:ligatures w14:val="none"/>
        </w:rPr>
        <w:t>to absences</w:t>
      </w:r>
      <w:r w:rsidRPr="00EA6D25">
        <w:rPr>
          <w:rFonts w:asciiTheme="minorHAnsi" w:hAnsiTheme="minorHAnsi" w:cstheme="minorHAnsi"/>
          <w:sz w:val="24"/>
          <w:szCs w:val="24"/>
          <w14:ligatures w14:val="none"/>
        </w:rPr>
        <w:t xml:space="preserve"> from the Center.  Tuition fees for currently enrolled families must be paid in full by June 30 of each year in order to register for the following year beginning July 1. </w:t>
      </w:r>
      <w:r w:rsidR="00837983"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A late fee of $5 per week will be assessed for late payments.  Please notify the director if you will be unable to make agreed upon payments.  </w:t>
      </w:r>
      <w:r w:rsidR="00837983"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It is at the discretion of the director to determine whether the </w:t>
      </w:r>
      <w:r w:rsidR="006C1A23" w:rsidRPr="00EA6D25">
        <w:rPr>
          <w:rFonts w:asciiTheme="minorHAnsi" w:hAnsiTheme="minorHAnsi" w:cstheme="minorHAnsi"/>
          <w:sz w:val="24"/>
          <w:szCs w:val="24"/>
          <w14:ligatures w14:val="none"/>
        </w:rPr>
        <w:t>childcare</w:t>
      </w:r>
      <w:r w:rsidRPr="00EA6D25">
        <w:rPr>
          <w:rFonts w:asciiTheme="minorHAnsi" w:hAnsiTheme="minorHAnsi" w:cstheme="minorHAnsi"/>
          <w:sz w:val="24"/>
          <w:szCs w:val="24"/>
          <w14:ligatures w14:val="none"/>
        </w:rPr>
        <w:t xml:space="preserve"> services will be terminated due to late payments.  A return check fee of $20 will be assessed for all checks returned.</w:t>
      </w: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lastRenderedPageBreak/>
        <w:t>Vacation</w:t>
      </w:r>
    </w:p>
    <w:p w:rsidR="00FE344F" w:rsidRPr="00EA6D25" w:rsidRDefault="005C0294" w:rsidP="00FE344F">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are allowed one week of regularly scheduled attendance</w:t>
      </w:r>
      <w:r w:rsidRPr="00EA6D25">
        <w:rPr>
          <w:rFonts w:asciiTheme="minorHAnsi" w:hAnsiTheme="minorHAnsi" w:cstheme="minorHAnsi"/>
          <w:b/>
          <w:bCs/>
          <w:sz w:val="24"/>
          <w:szCs w:val="24"/>
          <w14:ligatures w14:val="none"/>
        </w:rPr>
        <w:t xml:space="preserve"> </w:t>
      </w:r>
      <w:r w:rsidRPr="00EA6D25">
        <w:rPr>
          <w:rFonts w:asciiTheme="minorHAnsi" w:hAnsiTheme="minorHAnsi" w:cstheme="minorHAnsi"/>
          <w:sz w:val="24"/>
          <w:szCs w:val="24"/>
          <w14:ligatures w14:val="none"/>
        </w:rPr>
        <w:t xml:space="preserve">to take their child out of the Center without paying tuition. Written notification is required by the parent to utilize the tuition exemption. There is a second tuition free week the week </w:t>
      </w:r>
      <w:r w:rsidR="00114644" w:rsidRPr="00EA6D25">
        <w:rPr>
          <w:rFonts w:asciiTheme="minorHAnsi" w:hAnsiTheme="minorHAnsi" w:cstheme="minorHAnsi"/>
          <w:sz w:val="24"/>
          <w:szCs w:val="24"/>
          <w14:ligatures w14:val="none"/>
        </w:rPr>
        <w:t>of Memorial</w:t>
      </w:r>
      <w:r w:rsidRPr="00EA6D25">
        <w:rPr>
          <w:rFonts w:asciiTheme="minorHAnsi" w:hAnsiTheme="minorHAnsi" w:cstheme="minorHAnsi"/>
          <w:sz w:val="24"/>
          <w:szCs w:val="24"/>
          <w14:ligatures w14:val="none"/>
        </w:rPr>
        <w:t xml:space="preserve"> Day, when our building is closed for maintenance and deep cleaning.  The college operates on a fiscal calendar from July 1 to June 30.  Tuition exemptions must be used within this period.  Exemptions may not be carried forward from one year to another. </w:t>
      </w:r>
      <w:r w:rsidR="00FE344F" w:rsidRPr="00EA6D25">
        <w:rPr>
          <w:rFonts w:asciiTheme="minorHAnsi" w:hAnsiTheme="minorHAnsi" w:cstheme="minorHAnsi"/>
          <w:sz w:val="24"/>
          <w:szCs w:val="24"/>
          <w14:ligatures w14:val="none"/>
        </w:rPr>
        <w:t xml:space="preserve"> </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Children who are </w:t>
      </w:r>
      <w:r w:rsidRPr="00EA6D25">
        <w:rPr>
          <w:rFonts w:asciiTheme="minorHAnsi" w:hAnsiTheme="minorHAnsi" w:cstheme="minorHAnsi"/>
          <w:i/>
          <w:iCs/>
          <w:sz w:val="24"/>
          <w:szCs w:val="24"/>
          <w14:ligatures w14:val="none"/>
        </w:rPr>
        <w:t>leaving the center</w:t>
      </w:r>
      <w:r w:rsidR="00D9439F" w:rsidRPr="00EA6D25">
        <w:rPr>
          <w:rFonts w:asciiTheme="minorHAnsi" w:hAnsiTheme="minorHAnsi" w:cstheme="minorHAnsi"/>
          <w:i/>
          <w:iCs/>
          <w:sz w:val="24"/>
          <w:szCs w:val="24"/>
          <w14:ligatures w14:val="none"/>
        </w:rPr>
        <w:t xml:space="preserve"> before Sept </w:t>
      </w:r>
      <w:r w:rsidR="00C60734" w:rsidRPr="00EA6D25">
        <w:rPr>
          <w:rFonts w:asciiTheme="minorHAnsi" w:hAnsiTheme="minorHAnsi" w:cstheme="minorHAnsi"/>
          <w:i/>
          <w:iCs/>
          <w:sz w:val="24"/>
          <w:szCs w:val="24"/>
          <w14:ligatures w14:val="none"/>
        </w:rPr>
        <w:t>1</w:t>
      </w:r>
      <w:r w:rsidR="00C60734" w:rsidRPr="00EA6D25">
        <w:rPr>
          <w:rFonts w:asciiTheme="minorHAnsi" w:hAnsiTheme="minorHAnsi" w:cstheme="minorHAnsi"/>
          <w:i/>
          <w:iCs/>
          <w:sz w:val="24"/>
          <w:szCs w:val="24"/>
          <w:vertAlign w:val="superscript"/>
          <w14:ligatures w14:val="none"/>
        </w:rPr>
        <w:t>st</w:t>
      </w:r>
      <w:r w:rsidR="00C60734" w:rsidRPr="00EA6D25">
        <w:rPr>
          <w:rFonts w:asciiTheme="minorHAnsi" w:hAnsiTheme="minorHAnsi" w:cstheme="minorHAnsi"/>
          <w:i/>
          <w:iCs/>
          <w:sz w:val="24"/>
          <w:szCs w:val="24"/>
          <w14:ligatures w14:val="none"/>
        </w:rPr>
        <w:t xml:space="preserve"> do</w:t>
      </w:r>
      <w:r w:rsidRPr="00EA6D25">
        <w:rPr>
          <w:rFonts w:asciiTheme="minorHAnsi" w:hAnsiTheme="minorHAnsi" w:cstheme="minorHAnsi"/>
          <w:sz w:val="24"/>
          <w:szCs w:val="24"/>
          <w14:ligatures w14:val="none"/>
        </w:rPr>
        <w:t xml:space="preserve"> not accrue vacation time during the summer before they leave.</w:t>
      </w:r>
    </w:p>
    <w:p w:rsidR="00837983" w:rsidRPr="00EA6D25" w:rsidRDefault="00837983" w:rsidP="00837983">
      <w:pPr>
        <w:widowControl w:val="0"/>
        <w:rPr>
          <w:rFonts w:asciiTheme="minorHAnsi" w:hAnsiTheme="minorHAnsi" w:cstheme="minorHAnsi"/>
          <w:sz w:val="24"/>
          <w:szCs w:val="24"/>
          <w14:ligatures w14:val="none"/>
        </w:rPr>
      </w:pPr>
    </w:p>
    <w:p w:rsidR="00837983" w:rsidRPr="00EA6D25" w:rsidRDefault="00837983" w:rsidP="00837983">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Tuition free vacations do not apply to families utilizing the flex-care option.</w:t>
      </w:r>
    </w:p>
    <w:p w:rsidR="00BB7B37" w:rsidRPr="00EA6D25" w:rsidRDefault="00BB7B37"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Holidays</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We observe the college schedule for holidays.  Parents are responsible for tuition fees for the following traditionally scheduled holidays</w:t>
      </w:r>
      <w:r w:rsidR="00FE344F" w:rsidRPr="00EA6D25">
        <w:rPr>
          <w:rFonts w:asciiTheme="minorHAnsi" w:hAnsiTheme="minorHAnsi" w:cstheme="minorHAnsi"/>
          <w:sz w:val="24"/>
          <w:szCs w:val="24"/>
          <w14:ligatures w14:val="none"/>
        </w:rPr>
        <w:t>:</w:t>
      </w:r>
      <w:r w:rsidRPr="00EA6D25">
        <w:rPr>
          <w:rFonts w:asciiTheme="minorHAnsi" w:hAnsiTheme="minorHAnsi" w:cstheme="minorHAnsi"/>
          <w:sz w:val="24"/>
          <w:szCs w:val="24"/>
          <w14:ligatures w14:val="none"/>
        </w:rPr>
        <w:t xml:space="preserve">  </w:t>
      </w:r>
    </w:p>
    <w:p w:rsidR="005C0294" w:rsidRPr="00EA6D25" w:rsidRDefault="005C0294" w:rsidP="00647CB6">
      <w:pPr>
        <w:pStyle w:val="ListParagraph"/>
        <w:widowControl w:val="0"/>
        <w:numPr>
          <w:ilvl w:val="0"/>
          <w:numId w:val="5"/>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New Year’s Day</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Martin Luther King Day</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Spring </w:t>
      </w:r>
      <w:r w:rsidR="00BF5CB8" w:rsidRPr="00EA6D25">
        <w:rPr>
          <w:rFonts w:asciiTheme="minorHAnsi" w:hAnsiTheme="minorHAnsi" w:cstheme="minorHAnsi"/>
          <w:sz w:val="24"/>
          <w:szCs w:val="24"/>
          <w14:ligatures w14:val="none"/>
        </w:rPr>
        <w:t>Holiday (</w:t>
      </w:r>
      <w:r w:rsidR="00FE344F" w:rsidRPr="00EA6D25">
        <w:rPr>
          <w:rFonts w:asciiTheme="minorHAnsi" w:hAnsiTheme="minorHAnsi" w:cstheme="minorHAnsi"/>
          <w:sz w:val="24"/>
          <w:szCs w:val="24"/>
          <w14:ligatures w14:val="none"/>
        </w:rPr>
        <w:t>typically Friday before Easter)</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Independence Day</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Labor Day</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Thanksgiving Holiday (Wednesday, Thursday, Friday)</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Christmas Eve</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Christmas Day</w:t>
      </w:r>
    </w:p>
    <w:p w:rsidR="005C0294" w:rsidRPr="00EA6D25" w:rsidRDefault="005C0294" w:rsidP="00647CB6">
      <w:pPr>
        <w:pStyle w:val="ListParagraph"/>
        <w:widowControl w:val="0"/>
        <w:numPr>
          <w:ilvl w:val="0"/>
          <w:numId w:val="4"/>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Floating Holiday (Determined each year by SCC Board) </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Center will be closed for the following times.  Parents are not required to pay tuition fees for winter break, </w:t>
      </w:r>
      <w:r w:rsidR="00026469">
        <w:rPr>
          <w:rFonts w:asciiTheme="minorHAnsi" w:hAnsiTheme="minorHAnsi" w:cstheme="minorHAnsi"/>
          <w:sz w:val="24"/>
          <w:szCs w:val="24"/>
          <w14:ligatures w14:val="none"/>
        </w:rPr>
        <w:t xml:space="preserve">Friday of SCC Spring Break, </w:t>
      </w:r>
      <w:r w:rsidRPr="00EA6D25">
        <w:rPr>
          <w:rFonts w:asciiTheme="minorHAnsi" w:hAnsiTheme="minorHAnsi" w:cstheme="minorHAnsi"/>
          <w:sz w:val="24"/>
          <w:szCs w:val="24"/>
          <w14:ligatures w14:val="none"/>
        </w:rPr>
        <w:t>college-wide planning days or any other unplanned center closures.</w:t>
      </w:r>
    </w:p>
    <w:p w:rsidR="005C0294" w:rsidRPr="00EA6D25" w:rsidRDefault="005C0294" w:rsidP="00770564">
      <w:pPr>
        <w:pStyle w:val="ListParagraph"/>
        <w:widowControl w:val="0"/>
        <w:numPr>
          <w:ilvl w:val="0"/>
          <w:numId w:val="18"/>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Winter Break (Dec</w:t>
      </w:r>
      <w:r w:rsidR="00BF5CB8" w:rsidRPr="00EA6D25">
        <w:rPr>
          <w:rFonts w:asciiTheme="minorHAnsi" w:hAnsiTheme="minorHAnsi" w:cstheme="minorHAnsi"/>
          <w:sz w:val="24"/>
          <w:szCs w:val="24"/>
          <w14:ligatures w14:val="none"/>
        </w:rPr>
        <w:t>ember</w:t>
      </w:r>
      <w:r w:rsidRPr="00EA6D25">
        <w:rPr>
          <w:rFonts w:asciiTheme="minorHAnsi" w:hAnsiTheme="minorHAnsi" w:cstheme="minorHAnsi"/>
          <w:sz w:val="24"/>
          <w:szCs w:val="24"/>
          <w14:ligatures w14:val="none"/>
        </w:rPr>
        <w:t xml:space="preserve"> 26-31)</w:t>
      </w:r>
    </w:p>
    <w:p w:rsidR="005C0294" w:rsidRPr="00EA6D25" w:rsidRDefault="00EF3EE3" w:rsidP="00770564">
      <w:pPr>
        <w:pStyle w:val="ListParagraph"/>
        <w:widowControl w:val="0"/>
        <w:numPr>
          <w:ilvl w:val="0"/>
          <w:numId w:val="18"/>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Staff Development Day</w:t>
      </w:r>
      <w:r w:rsidR="005C0294" w:rsidRPr="00EA6D25">
        <w:rPr>
          <w:rFonts w:asciiTheme="minorHAnsi" w:hAnsiTheme="minorHAnsi" w:cstheme="minorHAnsi"/>
          <w:sz w:val="24"/>
          <w:szCs w:val="24"/>
          <w14:ligatures w14:val="none"/>
        </w:rPr>
        <w:t xml:space="preserve"> (usually </w:t>
      </w:r>
      <w:r w:rsidRPr="00EA6D25">
        <w:rPr>
          <w:rFonts w:asciiTheme="minorHAnsi" w:hAnsiTheme="minorHAnsi" w:cstheme="minorHAnsi"/>
          <w:sz w:val="24"/>
          <w:szCs w:val="24"/>
          <w14:ligatures w14:val="none"/>
        </w:rPr>
        <w:t xml:space="preserve">first </w:t>
      </w:r>
      <w:r w:rsidR="00BF5CB8" w:rsidRPr="00EA6D25">
        <w:rPr>
          <w:rFonts w:asciiTheme="minorHAnsi" w:hAnsiTheme="minorHAnsi" w:cstheme="minorHAnsi"/>
          <w:sz w:val="24"/>
          <w:szCs w:val="24"/>
          <w14:ligatures w14:val="none"/>
        </w:rPr>
        <w:t xml:space="preserve">Friday </w:t>
      </w:r>
      <w:r w:rsidRPr="00EA6D25">
        <w:rPr>
          <w:rFonts w:asciiTheme="minorHAnsi" w:hAnsiTheme="minorHAnsi" w:cstheme="minorHAnsi"/>
          <w:sz w:val="24"/>
          <w:szCs w:val="24"/>
          <w14:ligatures w14:val="none"/>
        </w:rPr>
        <w:t>of August</w:t>
      </w:r>
      <w:r w:rsidR="005C0294" w:rsidRPr="00EA6D25">
        <w:rPr>
          <w:rFonts w:asciiTheme="minorHAnsi" w:hAnsiTheme="minorHAnsi" w:cstheme="minorHAnsi"/>
          <w:sz w:val="24"/>
          <w:szCs w:val="24"/>
          <w14:ligatures w14:val="none"/>
        </w:rPr>
        <w:t>)</w:t>
      </w:r>
    </w:p>
    <w:p w:rsidR="005C0294" w:rsidRPr="00EA6D25" w:rsidRDefault="005C0294" w:rsidP="00770564">
      <w:pPr>
        <w:pStyle w:val="ListParagraph"/>
        <w:widowControl w:val="0"/>
        <w:numPr>
          <w:ilvl w:val="0"/>
          <w:numId w:val="18"/>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Memorial Day </w:t>
      </w:r>
      <w:r w:rsidR="00EF3EE3" w:rsidRPr="00EA6D25">
        <w:rPr>
          <w:rFonts w:asciiTheme="minorHAnsi" w:hAnsiTheme="minorHAnsi" w:cstheme="minorHAnsi"/>
          <w:sz w:val="24"/>
          <w:szCs w:val="24"/>
          <w14:ligatures w14:val="none"/>
        </w:rPr>
        <w:t xml:space="preserve">Week </w:t>
      </w:r>
      <w:r w:rsidRPr="00EA6D25">
        <w:rPr>
          <w:rFonts w:asciiTheme="minorHAnsi" w:hAnsiTheme="minorHAnsi" w:cstheme="minorHAnsi"/>
          <w:sz w:val="24"/>
          <w:szCs w:val="24"/>
          <w14:ligatures w14:val="none"/>
        </w:rPr>
        <w:t>(Monday-Friday) for building maintenance and deep cleaning</w:t>
      </w:r>
    </w:p>
    <w:p w:rsidR="00BF5CB8" w:rsidRPr="00EA6D25" w:rsidRDefault="00BF5CB8" w:rsidP="00BF5CB8">
      <w:pPr>
        <w:widowControl w:val="0"/>
        <w:ind w:left="36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Emergency Closure/Inclement Weather</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In the event of inclement weather or other emergency closure, the Child Development Center will follow the campus open/closed schedule established by the college.  The college will contact local media with announcements regarding schedule changes.</w:t>
      </w:r>
    </w:p>
    <w:p w:rsidR="00770564" w:rsidRPr="00EA6D25" w:rsidRDefault="0077056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i/>
          <w:iCs/>
          <w:sz w:val="24"/>
          <w:szCs w:val="24"/>
          <w14:ligatures w14:val="none"/>
        </w:rPr>
      </w:pPr>
      <w:r w:rsidRPr="00EA6D25">
        <w:rPr>
          <w:rFonts w:asciiTheme="minorHAnsi" w:hAnsiTheme="minorHAnsi" w:cstheme="minorHAnsi"/>
          <w:sz w:val="24"/>
          <w:szCs w:val="24"/>
          <w14:ligatures w14:val="none"/>
        </w:rPr>
        <w:t xml:space="preserve">The College has a text-messaging Emergency Alert System that you may sign up for by going to </w:t>
      </w:r>
      <w:r w:rsidRPr="00EA6D25">
        <w:rPr>
          <w:rFonts w:asciiTheme="minorHAnsi" w:hAnsiTheme="minorHAnsi" w:cstheme="minorHAnsi"/>
          <w:b/>
          <w:bCs/>
          <w:sz w:val="24"/>
          <w:szCs w:val="24"/>
          <w:u w:val="single"/>
          <w14:ligatures w14:val="none"/>
        </w:rPr>
        <w:t>www.stchas.edu/text</w:t>
      </w:r>
      <w:r w:rsidRPr="00EA6D25">
        <w:rPr>
          <w:rFonts w:asciiTheme="minorHAnsi" w:hAnsiTheme="minorHAnsi" w:cstheme="minorHAnsi"/>
          <w:sz w:val="24"/>
          <w:szCs w:val="24"/>
          <w14:ligatures w14:val="none"/>
        </w:rPr>
        <w:t xml:space="preserve">.  Simple directions will guide you through the sign-up process.  Note:  you will receive a confirmation text on your cell phone and you will receive 2-3 test text messages during the course of an academic year.  The cost for receiving text messages is the responsibility of the cell phone owner.  </w:t>
      </w:r>
      <w:r w:rsidRPr="00EA6D25">
        <w:rPr>
          <w:rFonts w:asciiTheme="minorHAnsi" w:hAnsiTheme="minorHAnsi" w:cstheme="minorHAnsi"/>
          <w:b/>
          <w:bCs/>
          <w:i/>
          <w:iCs/>
          <w:sz w:val="24"/>
          <w:szCs w:val="24"/>
          <w14:ligatures w14:val="none"/>
        </w:rPr>
        <w:t>(Registration with the text alert system is good for two years and may be cancelled at any time.)</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lastRenderedPageBreak/>
        <w:t>You may also access our Web Site at www.stchas.edu or call the main college phone number (636-922-8000) for up-to-date information on late ope</w:t>
      </w:r>
      <w:r w:rsidR="00114644" w:rsidRPr="00EA6D25">
        <w:rPr>
          <w:rFonts w:asciiTheme="minorHAnsi" w:hAnsiTheme="minorHAnsi" w:cstheme="minorHAnsi"/>
          <w:sz w:val="24"/>
          <w:szCs w:val="24"/>
          <w14:ligatures w14:val="none"/>
        </w:rPr>
        <w:t>nings or closures.  Snow sched</w:t>
      </w:r>
      <w:r w:rsidRPr="00EA6D25">
        <w:rPr>
          <w:rFonts w:asciiTheme="minorHAnsi" w:hAnsiTheme="minorHAnsi" w:cstheme="minorHAnsi"/>
          <w:sz w:val="24"/>
          <w:szCs w:val="24"/>
          <w14:ligatures w14:val="none"/>
        </w:rPr>
        <w:t xml:space="preserve">ule: classes may open late based on College business hours 8 a.m.-5 p.m.  In case of power or network outage, our emergency </w:t>
      </w:r>
      <w:r w:rsidR="00114644" w:rsidRPr="00EA6D25">
        <w:rPr>
          <w:rFonts w:asciiTheme="minorHAnsi" w:hAnsiTheme="minorHAnsi" w:cstheme="minorHAnsi"/>
          <w:sz w:val="24"/>
          <w:szCs w:val="24"/>
          <w14:ligatures w14:val="none"/>
        </w:rPr>
        <w:t>landline</w:t>
      </w:r>
      <w:r w:rsidRPr="00EA6D25">
        <w:rPr>
          <w:rFonts w:asciiTheme="minorHAnsi" w:hAnsiTheme="minorHAnsi" w:cstheme="minorHAnsi"/>
          <w:sz w:val="24"/>
          <w:szCs w:val="24"/>
          <w14:ligatures w14:val="none"/>
        </w:rPr>
        <w:t xml:space="preserve"> phone number is 636-447-4654.</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In the event of a</w:t>
      </w:r>
      <w:r w:rsidR="00C60734" w:rsidRPr="00EA6D25">
        <w:rPr>
          <w:rFonts w:asciiTheme="minorHAnsi" w:hAnsiTheme="minorHAnsi" w:cstheme="minorHAnsi"/>
          <w:sz w:val="24"/>
          <w:szCs w:val="24"/>
          <w14:ligatures w14:val="none"/>
        </w:rPr>
        <w:t xml:space="preserve"> tornado, children evacuate</w:t>
      </w:r>
      <w:r w:rsidRPr="00EA6D25">
        <w:rPr>
          <w:rFonts w:asciiTheme="minorHAnsi" w:hAnsiTheme="minorHAnsi" w:cstheme="minorHAnsi"/>
          <w:sz w:val="24"/>
          <w:szCs w:val="24"/>
          <w14:ligatures w14:val="none"/>
        </w:rPr>
        <w:t xml:space="preserve"> to the CDC basemen</w:t>
      </w:r>
      <w:r w:rsidR="00114644" w:rsidRPr="00EA6D25">
        <w:rPr>
          <w:rFonts w:asciiTheme="minorHAnsi" w:hAnsiTheme="minorHAnsi" w:cstheme="minorHAnsi"/>
          <w:sz w:val="24"/>
          <w:szCs w:val="24"/>
          <w14:ligatures w14:val="none"/>
        </w:rPr>
        <w:t xml:space="preserve">t.  The CDC basement telephone </w:t>
      </w:r>
      <w:r w:rsidRPr="00EA6D25">
        <w:rPr>
          <w:rFonts w:asciiTheme="minorHAnsi" w:hAnsiTheme="minorHAnsi" w:cstheme="minorHAnsi"/>
          <w:sz w:val="24"/>
          <w:szCs w:val="24"/>
          <w14:ligatures w14:val="none"/>
        </w:rPr>
        <w:t>number is 636-922-8519.  In the event of a fire in the CDC, we will evacuate to the College Center.</w:t>
      </w:r>
    </w:p>
    <w:p w:rsidR="00EF3EE3" w:rsidRPr="00EA6D25" w:rsidRDefault="00EF3EE3" w:rsidP="005C0294">
      <w:pPr>
        <w:widowControl w:val="0"/>
        <w:rPr>
          <w:rFonts w:asciiTheme="minorHAnsi" w:hAnsiTheme="minorHAnsi" w:cstheme="minorHAnsi"/>
          <w:b/>
          <w:bCs/>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Arrival and Departure</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Children in full-time programs may arrive and depart on a schedule arranged at the time of enrollment.  Children attending the flex-care program must adhere to scheduled days and times.  If additional time is needed for a parent’s study or class work, it can be arranged through the lead teacher.  Requests will be granted based on number of children enrolled at the time of the request.</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and children are required to wash their hands upon entering the classroom to reduce the risk of illness and exposure to life-threatening allergens.</w:t>
      </w:r>
    </w:p>
    <w:p w:rsidR="005C0294" w:rsidRPr="00EA6D25" w:rsidRDefault="005C0294" w:rsidP="005C0294">
      <w:pPr>
        <w:widowControl w:val="0"/>
        <w:rPr>
          <w:rFonts w:asciiTheme="minorHAnsi" w:hAnsiTheme="minorHAnsi" w:cstheme="minorHAnsi"/>
          <w:sz w:val="24"/>
          <w:szCs w:val="24"/>
          <w14:ligatures w14:val="none"/>
        </w:rPr>
      </w:pPr>
    </w:p>
    <w:p w:rsidR="00A95DF8" w:rsidRDefault="0077056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An authorized adult </w:t>
      </w:r>
      <w:r w:rsidR="005C0294" w:rsidRPr="00EA6D25">
        <w:rPr>
          <w:rFonts w:asciiTheme="minorHAnsi" w:hAnsiTheme="minorHAnsi" w:cstheme="minorHAnsi"/>
          <w:sz w:val="24"/>
          <w:szCs w:val="24"/>
          <w14:ligatures w14:val="none"/>
        </w:rPr>
        <w:t>must sig</w:t>
      </w:r>
      <w:r w:rsidR="00A95DF8">
        <w:rPr>
          <w:rFonts w:asciiTheme="minorHAnsi" w:hAnsiTheme="minorHAnsi" w:cstheme="minorHAnsi"/>
          <w:sz w:val="24"/>
          <w:szCs w:val="24"/>
          <w14:ligatures w14:val="none"/>
        </w:rPr>
        <w:t>n his/her child in and out on the electronic ti</w:t>
      </w:r>
      <w:r w:rsidR="00AD1DEC">
        <w:rPr>
          <w:rFonts w:asciiTheme="minorHAnsi" w:hAnsiTheme="minorHAnsi" w:cstheme="minorHAnsi"/>
          <w:sz w:val="24"/>
          <w:szCs w:val="24"/>
          <w14:ligatures w14:val="none"/>
        </w:rPr>
        <w:t>me and attendance system (CCBIS – Child Care Business Information System)</w:t>
      </w:r>
      <w:r w:rsidR="00A95DF8">
        <w:rPr>
          <w:rFonts w:asciiTheme="minorHAnsi" w:hAnsiTheme="minorHAnsi" w:cstheme="minorHAnsi"/>
          <w:sz w:val="24"/>
          <w:szCs w:val="24"/>
          <w14:ligatures w14:val="none"/>
        </w:rPr>
        <w:t xml:space="preserve"> </w:t>
      </w:r>
      <w:r w:rsidR="005C0294" w:rsidRPr="00EA6D25">
        <w:rPr>
          <w:rFonts w:asciiTheme="minorHAnsi" w:hAnsiTheme="minorHAnsi" w:cstheme="minorHAnsi"/>
          <w:sz w:val="24"/>
          <w:szCs w:val="24"/>
          <w14:ligatures w14:val="none"/>
        </w:rPr>
        <w:t>located at the entrance o</w:t>
      </w:r>
      <w:r w:rsidR="00A95DF8">
        <w:rPr>
          <w:rFonts w:asciiTheme="minorHAnsi" w:hAnsiTheme="minorHAnsi" w:cstheme="minorHAnsi"/>
          <w:sz w:val="24"/>
          <w:szCs w:val="24"/>
          <w14:ligatures w14:val="none"/>
        </w:rPr>
        <w:t>f the building</w:t>
      </w:r>
      <w:r w:rsidR="005C0294" w:rsidRPr="00EA6D25">
        <w:rPr>
          <w:rFonts w:asciiTheme="minorHAnsi" w:hAnsiTheme="minorHAnsi" w:cstheme="minorHAnsi"/>
          <w:sz w:val="24"/>
          <w:szCs w:val="24"/>
          <w14:ligatures w14:val="none"/>
        </w:rPr>
        <w:t xml:space="preserve">.  </w:t>
      </w:r>
      <w:r w:rsidR="00A95DF8">
        <w:rPr>
          <w:rFonts w:asciiTheme="minorHAnsi" w:hAnsiTheme="minorHAnsi" w:cstheme="minorHAnsi"/>
          <w:sz w:val="24"/>
          <w:szCs w:val="24"/>
          <w14:ligatures w14:val="none"/>
        </w:rPr>
        <w:t xml:space="preserve">When you are first using, enter your phone number and then the system will ask you to create a security question and then a </w:t>
      </w:r>
      <w:r w:rsidR="00AD1DEC">
        <w:rPr>
          <w:rFonts w:asciiTheme="minorHAnsi" w:hAnsiTheme="minorHAnsi" w:cstheme="minorHAnsi"/>
          <w:sz w:val="24"/>
          <w:szCs w:val="24"/>
          <w14:ligatures w14:val="none"/>
        </w:rPr>
        <w:t>4-digit</w:t>
      </w:r>
      <w:r w:rsidR="00A95DF8">
        <w:rPr>
          <w:rFonts w:asciiTheme="minorHAnsi" w:hAnsiTheme="minorHAnsi" w:cstheme="minorHAnsi"/>
          <w:sz w:val="24"/>
          <w:szCs w:val="24"/>
          <w14:ligatures w14:val="none"/>
        </w:rPr>
        <w:t xml:space="preserve"> pin number.  You will enter your phone number and pin each time you sign your child in or out.  </w:t>
      </w:r>
      <w:r w:rsidR="00AD1DEC">
        <w:rPr>
          <w:rFonts w:asciiTheme="minorHAnsi" w:hAnsiTheme="minorHAnsi" w:cstheme="minorHAnsi"/>
          <w:sz w:val="24"/>
          <w:szCs w:val="24"/>
          <w14:ligatures w14:val="none"/>
        </w:rPr>
        <w:t>Next,</w:t>
      </w:r>
      <w:r w:rsidR="00A95DF8">
        <w:rPr>
          <w:rFonts w:asciiTheme="minorHAnsi" w:hAnsiTheme="minorHAnsi" w:cstheme="minorHAnsi"/>
          <w:sz w:val="24"/>
          <w:szCs w:val="24"/>
          <w14:ligatures w14:val="none"/>
        </w:rPr>
        <w:t xml:space="preserve"> your photo will be taken, again this ha</w:t>
      </w:r>
      <w:r w:rsidR="00FD63B3">
        <w:rPr>
          <w:rFonts w:asciiTheme="minorHAnsi" w:hAnsiTheme="minorHAnsi" w:cstheme="minorHAnsi"/>
          <w:sz w:val="24"/>
          <w:szCs w:val="24"/>
          <w14:ligatures w14:val="none"/>
        </w:rPr>
        <w:t xml:space="preserve">ppens each time.  Then </w:t>
      </w:r>
      <w:r w:rsidR="00A95DF8">
        <w:rPr>
          <w:rFonts w:asciiTheme="minorHAnsi" w:hAnsiTheme="minorHAnsi" w:cstheme="minorHAnsi"/>
          <w:sz w:val="24"/>
          <w:szCs w:val="24"/>
          <w14:ligatures w14:val="none"/>
        </w:rPr>
        <w:t xml:space="preserve">click on the Attendance tab, your child or </w:t>
      </w:r>
      <w:r w:rsidR="00AD1DEC">
        <w:rPr>
          <w:rFonts w:asciiTheme="minorHAnsi" w:hAnsiTheme="minorHAnsi" w:cstheme="minorHAnsi"/>
          <w:sz w:val="24"/>
          <w:szCs w:val="24"/>
          <w14:ligatures w14:val="none"/>
        </w:rPr>
        <w:t>children’s</w:t>
      </w:r>
      <w:r w:rsidR="00A95DF8">
        <w:rPr>
          <w:rFonts w:asciiTheme="minorHAnsi" w:hAnsiTheme="minorHAnsi" w:cstheme="minorHAnsi"/>
          <w:sz w:val="24"/>
          <w:szCs w:val="24"/>
          <w14:ligatures w14:val="none"/>
        </w:rPr>
        <w:t xml:space="preserve"> names will appear</w:t>
      </w:r>
      <w:r w:rsidR="00FD63B3">
        <w:rPr>
          <w:rFonts w:asciiTheme="minorHAnsi" w:hAnsiTheme="minorHAnsi" w:cstheme="minorHAnsi"/>
          <w:sz w:val="24"/>
          <w:szCs w:val="24"/>
          <w14:ligatures w14:val="none"/>
        </w:rPr>
        <w:t>,</w:t>
      </w:r>
      <w:r w:rsidR="00A95DF8">
        <w:rPr>
          <w:rFonts w:asciiTheme="minorHAnsi" w:hAnsiTheme="minorHAnsi" w:cstheme="minorHAnsi"/>
          <w:sz w:val="24"/>
          <w:szCs w:val="24"/>
          <w14:ligatures w14:val="none"/>
        </w:rPr>
        <w:t xml:space="preserve"> click on each one </w:t>
      </w:r>
      <w:r w:rsidR="00A30E96">
        <w:rPr>
          <w:rFonts w:asciiTheme="minorHAnsi" w:hAnsiTheme="minorHAnsi" w:cstheme="minorHAnsi"/>
          <w:sz w:val="24"/>
          <w:szCs w:val="24"/>
          <w14:ligatures w14:val="none"/>
        </w:rPr>
        <w:t xml:space="preserve">indicating what you are doing - </w:t>
      </w:r>
      <w:r w:rsidR="00A95DF8">
        <w:rPr>
          <w:rFonts w:asciiTheme="minorHAnsi" w:hAnsiTheme="minorHAnsi" w:cstheme="minorHAnsi"/>
          <w:sz w:val="24"/>
          <w:szCs w:val="24"/>
          <w14:ligatures w14:val="none"/>
        </w:rPr>
        <w:t>sign in or sign out.  Finger sign in the box below.</w:t>
      </w:r>
    </w:p>
    <w:p w:rsidR="00A95DF8" w:rsidRDefault="00A95DF8"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wishing to authorize others to pick up their child may fill in the Authorization Sheet i</w:t>
      </w:r>
      <w:r w:rsidR="00A95DF8">
        <w:rPr>
          <w:rFonts w:asciiTheme="minorHAnsi" w:hAnsiTheme="minorHAnsi" w:cstheme="minorHAnsi"/>
          <w:sz w:val="24"/>
          <w:szCs w:val="24"/>
          <w14:ligatures w14:val="none"/>
        </w:rPr>
        <w:t xml:space="preserve">n the Office.  </w:t>
      </w:r>
      <w:r w:rsidR="00AD1DEC">
        <w:rPr>
          <w:rFonts w:asciiTheme="minorHAnsi" w:hAnsiTheme="minorHAnsi" w:cstheme="minorHAnsi"/>
          <w:sz w:val="24"/>
          <w:szCs w:val="24"/>
          <w14:ligatures w14:val="none"/>
        </w:rPr>
        <w:t xml:space="preserve">We will need the phone number of the authorized person to add to the CCBIS system so they can sign out the </w:t>
      </w:r>
      <w:r w:rsidR="00FD63B3">
        <w:rPr>
          <w:rFonts w:asciiTheme="minorHAnsi" w:hAnsiTheme="minorHAnsi" w:cstheme="minorHAnsi"/>
          <w:sz w:val="24"/>
          <w:szCs w:val="24"/>
          <w14:ligatures w14:val="none"/>
        </w:rPr>
        <w:t>child. If</w:t>
      </w:r>
      <w:r w:rsidR="00A95DF8">
        <w:rPr>
          <w:rFonts w:asciiTheme="minorHAnsi" w:hAnsiTheme="minorHAnsi" w:cstheme="minorHAnsi"/>
          <w:sz w:val="24"/>
          <w:szCs w:val="24"/>
          <w14:ligatures w14:val="none"/>
        </w:rPr>
        <w:t xml:space="preserve"> you wish to add this person to the </w:t>
      </w:r>
      <w:r w:rsidR="00AD1DEC">
        <w:rPr>
          <w:rFonts w:asciiTheme="minorHAnsi" w:hAnsiTheme="minorHAnsi" w:cstheme="minorHAnsi"/>
          <w:sz w:val="24"/>
          <w:szCs w:val="24"/>
          <w14:ligatures w14:val="none"/>
        </w:rPr>
        <w:t>child’s</w:t>
      </w:r>
      <w:r w:rsidR="00A95DF8">
        <w:rPr>
          <w:rFonts w:asciiTheme="minorHAnsi" w:hAnsiTheme="minorHAnsi" w:cstheme="minorHAnsi"/>
          <w:sz w:val="24"/>
          <w:szCs w:val="24"/>
          <w14:ligatures w14:val="none"/>
        </w:rPr>
        <w:t xml:space="preserve"> enrollment </w:t>
      </w:r>
      <w:r w:rsidR="00AD1DEC">
        <w:rPr>
          <w:rFonts w:asciiTheme="minorHAnsi" w:hAnsiTheme="minorHAnsi" w:cstheme="minorHAnsi"/>
          <w:sz w:val="24"/>
          <w:szCs w:val="24"/>
          <w14:ligatures w14:val="none"/>
        </w:rPr>
        <w:t>form,</w:t>
      </w:r>
      <w:r w:rsidR="00A95DF8">
        <w:rPr>
          <w:rFonts w:asciiTheme="minorHAnsi" w:hAnsiTheme="minorHAnsi" w:cstheme="minorHAnsi"/>
          <w:sz w:val="24"/>
          <w:szCs w:val="24"/>
          <w14:ligatures w14:val="none"/>
        </w:rPr>
        <w:t xml:space="preserve"> you can do this in the Office. </w:t>
      </w:r>
      <w:r w:rsidRPr="00EA6D25">
        <w:rPr>
          <w:rFonts w:asciiTheme="minorHAnsi" w:hAnsiTheme="minorHAnsi" w:cstheme="minorHAnsi"/>
          <w:sz w:val="24"/>
          <w:szCs w:val="24"/>
          <w14:ligatures w14:val="none"/>
        </w:rPr>
        <w:t>Unfamiliar persons must produce an official form of identification before a child can be released into their care.</w:t>
      </w:r>
    </w:p>
    <w:p w:rsidR="00770564" w:rsidRPr="00EA6D25" w:rsidRDefault="00770564" w:rsidP="005C0294">
      <w:pPr>
        <w:widowControl w:val="0"/>
        <w:rPr>
          <w:rFonts w:asciiTheme="minorHAnsi" w:hAnsiTheme="minorHAnsi" w:cstheme="minorHAnsi"/>
          <w:sz w:val="24"/>
          <w:szCs w:val="24"/>
          <w14:ligatures w14:val="none"/>
        </w:rPr>
      </w:pPr>
    </w:p>
    <w:p w:rsidR="00B67C74" w:rsidRPr="00EA6D25" w:rsidRDefault="005C0294" w:rsidP="00976919">
      <w:pPr>
        <w:pStyle w:val="NormalWeb"/>
        <w:rPr>
          <w:rFonts w:asciiTheme="minorHAnsi" w:hAnsiTheme="minorHAnsi" w:cstheme="minorHAnsi"/>
        </w:rPr>
      </w:pPr>
      <w:r w:rsidRPr="00EA6D25">
        <w:rPr>
          <w:rFonts w:asciiTheme="minorHAnsi" w:hAnsiTheme="minorHAnsi" w:cstheme="minorHAnsi"/>
        </w:rPr>
        <w:t xml:space="preserve">Your child must be dropped off in the presence of CDC Staff.  </w:t>
      </w:r>
      <w:r w:rsidR="00976919" w:rsidRPr="00EA6D25">
        <w:rPr>
          <w:rFonts w:asciiTheme="minorHAnsi" w:hAnsiTheme="minorHAnsi" w:cstheme="minorHAnsi"/>
        </w:rPr>
        <w:t xml:space="preserve"> </w:t>
      </w:r>
      <w:r w:rsidRPr="00EA6D25">
        <w:rPr>
          <w:rFonts w:asciiTheme="minorHAnsi" w:hAnsiTheme="minorHAnsi" w:cstheme="minorHAnsi"/>
          <w:i/>
        </w:rPr>
        <w:t>No child should ever be left unattended</w:t>
      </w:r>
      <w:r w:rsidR="00B67C74" w:rsidRPr="00EA6D25">
        <w:rPr>
          <w:rFonts w:asciiTheme="minorHAnsi" w:hAnsiTheme="minorHAnsi" w:cstheme="minorHAnsi"/>
          <w:i/>
        </w:rPr>
        <w:t xml:space="preserve"> in </w:t>
      </w:r>
      <w:r w:rsidR="006B6262" w:rsidRPr="00EA6D25">
        <w:rPr>
          <w:rFonts w:asciiTheme="minorHAnsi" w:hAnsiTheme="minorHAnsi" w:cstheme="minorHAnsi"/>
          <w:i/>
        </w:rPr>
        <w:t>a classroom or vehicle</w:t>
      </w:r>
      <w:r w:rsidR="004D0A08" w:rsidRPr="00EA6D25">
        <w:rPr>
          <w:rFonts w:asciiTheme="minorHAnsi" w:hAnsiTheme="minorHAnsi" w:cstheme="minorHAnsi"/>
          <w:i/>
        </w:rPr>
        <w:t>.</w:t>
      </w:r>
      <w:r w:rsidR="004D0A08" w:rsidRPr="00EA6D25">
        <w:rPr>
          <w:rFonts w:asciiTheme="minorHAnsi" w:hAnsiTheme="minorHAnsi" w:cstheme="minorHAnsi"/>
        </w:rPr>
        <w:t xml:space="preserve">  </w:t>
      </w:r>
      <w:r w:rsidRPr="00EA6D25">
        <w:rPr>
          <w:rFonts w:asciiTheme="minorHAnsi" w:hAnsiTheme="minorHAnsi" w:cstheme="minorHAnsi"/>
        </w:rPr>
        <w:t xml:space="preserve"> </w:t>
      </w:r>
      <w:r w:rsidR="00976919" w:rsidRPr="00EA6D25">
        <w:rPr>
          <w:rFonts w:asciiTheme="minorHAnsi" w:hAnsiTheme="minorHAnsi" w:cstheme="minorHAnsi"/>
        </w:rPr>
        <w:t xml:space="preserve">Please notify office staff if you need assistance entering or leaving the building and we will be happy to assist you.  </w:t>
      </w:r>
      <w:r w:rsidR="004D0A08" w:rsidRPr="00EA6D25">
        <w:rPr>
          <w:rFonts w:asciiTheme="minorHAnsi" w:hAnsiTheme="minorHAnsi" w:cstheme="minorHAnsi"/>
        </w:rPr>
        <w:t>Children must remain in the immediate care of their parents as they enter and exit the building onto the parking lot.</w:t>
      </w:r>
    </w:p>
    <w:p w:rsidR="00B67C74" w:rsidRPr="00EA6D25" w:rsidRDefault="00B67C74" w:rsidP="005C0294">
      <w:pPr>
        <w:widowControl w:val="0"/>
        <w:rPr>
          <w:rFonts w:asciiTheme="minorHAnsi" w:hAnsiTheme="minorHAnsi" w:cstheme="minorHAnsi"/>
          <w:sz w:val="24"/>
          <w:szCs w:val="24"/>
          <w14:ligatures w14:val="none"/>
        </w:rPr>
      </w:pPr>
    </w:p>
    <w:p w:rsidR="00552055" w:rsidRPr="00EA6D25" w:rsidRDefault="00552055" w:rsidP="00552055">
      <w:pPr>
        <w:pStyle w:val="NormalWeb"/>
        <w:rPr>
          <w:rFonts w:asciiTheme="minorHAnsi" w:hAnsiTheme="minorHAnsi" w:cstheme="minorHAnsi"/>
        </w:rPr>
      </w:pPr>
      <w:r w:rsidRPr="00EA6D25">
        <w:rPr>
          <w:rFonts w:asciiTheme="minorHAnsi" w:hAnsiTheme="minorHAnsi" w:cstheme="minorHAnsi"/>
        </w:rPr>
        <w:t xml:space="preserve">We ask that you do not leave your vehicle running while directly in front of the CDC.  </w:t>
      </w:r>
      <w:r w:rsidR="00976919" w:rsidRPr="00EA6D25">
        <w:rPr>
          <w:rFonts w:asciiTheme="minorHAnsi" w:hAnsiTheme="minorHAnsi" w:cstheme="minorHAnsi"/>
        </w:rPr>
        <w:t xml:space="preserve">There is potential for a running vehicle to slip into gear.  </w:t>
      </w:r>
      <w:r w:rsidRPr="00EA6D25">
        <w:rPr>
          <w:rFonts w:asciiTheme="minorHAnsi" w:hAnsiTheme="minorHAnsi" w:cstheme="minorHAnsi"/>
        </w:rPr>
        <w:t xml:space="preserve">Children and families routinely walk between vehicles to enter and leave our building and we want to keep everyone safe.  If you do wish to leave your car running while you are not in it, we ask that you please park in the parking lot or on the far side of the CDC circle where there is less walking traffic. </w:t>
      </w:r>
    </w:p>
    <w:p w:rsidR="00552055" w:rsidRPr="00EA6D25" w:rsidRDefault="00552055" w:rsidP="00552055">
      <w:pPr>
        <w:pStyle w:val="NormalWeb"/>
        <w:rPr>
          <w:rFonts w:asciiTheme="minorHAnsi" w:hAnsiTheme="minorHAnsi" w:cstheme="minorHAnsi"/>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Child Development Center does not provid</w:t>
      </w:r>
      <w:r w:rsidR="00EF3EE3" w:rsidRPr="00EA6D25">
        <w:rPr>
          <w:rFonts w:asciiTheme="minorHAnsi" w:hAnsiTheme="minorHAnsi" w:cstheme="minorHAnsi"/>
          <w:sz w:val="24"/>
          <w:szCs w:val="24"/>
          <w14:ligatures w14:val="none"/>
        </w:rPr>
        <w:t>e transportation</w:t>
      </w:r>
      <w:r w:rsidR="00992940" w:rsidRPr="00EA6D25">
        <w:rPr>
          <w:rFonts w:asciiTheme="minorHAnsi" w:hAnsiTheme="minorHAnsi" w:cstheme="minorHAnsi"/>
          <w:sz w:val="24"/>
          <w:szCs w:val="24"/>
          <w14:ligatures w14:val="none"/>
        </w:rPr>
        <w:t xml:space="preserve"> to other sites</w:t>
      </w:r>
      <w:r w:rsidR="00EF3EE3" w:rsidRPr="00EA6D25">
        <w:rPr>
          <w:rFonts w:asciiTheme="minorHAnsi" w:hAnsiTheme="minorHAnsi" w:cstheme="minorHAnsi"/>
          <w:sz w:val="24"/>
          <w:szCs w:val="24"/>
          <w14:ligatures w14:val="none"/>
        </w:rPr>
        <w:t>.</w:t>
      </w:r>
    </w:p>
    <w:p w:rsidR="00213D2A" w:rsidRPr="00EA6D25" w:rsidRDefault="00213D2A" w:rsidP="005C0294">
      <w:pPr>
        <w:widowControl w:val="0"/>
        <w:rPr>
          <w:rFonts w:asciiTheme="minorHAnsi" w:hAnsiTheme="minorHAnsi" w:cstheme="minorHAnsi"/>
          <w:sz w:val="24"/>
          <w:szCs w:val="24"/>
          <w14:ligatures w14:val="none"/>
        </w:rPr>
      </w:pPr>
    </w:p>
    <w:p w:rsidR="00AD1DEC" w:rsidRDefault="00AD1DEC" w:rsidP="005C0294">
      <w:pPr>
        <w:widowControl w:val="0"/>
        <w:rPr>
          <w:rFonts w:asciiTheme="minorHAnsi" w:hAnsiTheme="minorHAnsi" w:cstheme="minorHAnsi"/>
          <w:b/>
          <w:bCs/>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Late Pick Up Fee</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It is important that your child </w:t>
      </w:r>
      <w:r w:rsidR="00C60734" w:rsidRPr="00EA6D25">
        <w:rPr>
          <w:rFonts w:asciiTheme="minorHAnsi" w:hAnsiTheme="minorHAnsi" w:cstheme="minorHAnsi"/>
          <w:sz w:val="24"/>
          <w:szCs w:val="24"/>
          <w14:ligatures w14:val="none"/>
        </w:rPr>
        <w:t>be</w:t>
      </w:r>
      <w:r w:rsidRPr="00EA6D25">
        <w:rPr>
          <w:rFonts w:asciiTheme="minorHAnsi" w:hAnsiTheme="minorHAnsi" w:cstheme="minorHAnsi"/>
          <w:sz w:val="24"/>
          <w:szCs w:val="24"/>
          <w14:ligatures w14:val="none"/>
        </w:rPr>
        <w:t xml:space="preserve"> picked up by 6:00 p.m.  A late fee of $2 per minute, per child will be assessed past 6:00 p.m.  Late fees will be added to weekly tuition fees.  Repeated late pick-ups will result in termination of </w:t>
      </w:r>
      <w:r w:rsidR="00114644" w:rsidRPr="00EA6D25">
        <w:rPr>
          <w:rFonts w:asciiTheme="minorHAnsi" w:hAnsiTheme="minorHAnsi" w:cstheme="minorHAnsi"/>
          <w:sz w:val="24"/>
          <w:szCs w:val="24"/>
          <w14:ligatures w14:val="none"/>
        </w:rPr>
        <w:t>childcare</w:t>
      </w:r>
      <w:r w:rsidRPr="00EA6D25">
        <w:rPr>
          <w:rFonts w:asciiTheme="minorHAnsi" w:hAnsiTheme="minorHAnsi" w:cstheme="minorHAnsi"/>
          <w:sz w:val="24"/>
          <w:szCs w:val="24"/>
          <w14:ligatures w14:val="none"/>
        </w:rPr>
        <w:t xml:space="preserve"> services.</w:t>
      </w:r>
    </w:p>
    <w:p w:rsidR="005C0294" w:rsidRPr="00EA6D25" w:rsidRDefault="005C0294" w:rsidP="005C0294">
      <w:pPr>
        <w:widowControl w:val="0"/>
        <w:rPr>
          <w:rFonts w:asciiTheme="minorHAnsi" w:hAnsiTheme="minorHAnsi" w:cstheme="minorHAnsi"/>
          <w:b/>
          <w:bCs/>
          <w:sz w:val="24"/>
          <w:szCs w:val="24"/>
          <w14:ligatures w14:val="none"/>
        </w:rPr>
      </w:pPr>
    </w:p>
    <w:p w:rsidR="005C0294" w:rsidRPr="00EA6D25" w:rsidRDefault="00EF3EE3"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Parking</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college maintains a </w:t>
      </w:r>
      <w:r w:rsidR="00114644" w:rsidRPr="00EA6D25">
        <w:rPr>
          <w:rFonts w:asciiTheme="minorHAnsi" w:hAnsiTheme="minorHAnsi" w:cstheme="minorHAnsi"/>
          <w:sz w:val="24"/>
          <w:szCs w:val="24"/>
          <w14:ligatures w14:val="none"/>
        </w:rPr>
        <w:t>15-minute</w:t>
      </w:r>
      <w:r w:rsidRPr="00EA6D25">
        <w:rPr>
          <w:rFonts w:asciiTheme="minorHAnsi" w:hAnsiTheme="minorHAnsi" w:cstheme="minorHAnsi"/>
          <w:sz w:val="24"/>
          <w:szCs w:val="24"/>
          <w14:ligatures w14:val="none"/>
        </w:rPr>
        <w:t xml:space="preserve"> drop-off/pick-up area in front of the building.  Children should exit vehicles from the right side onto the sidewalk.  Please refrain from parking on the aggregate sidewalk in front of the building </w:t>
      </w:r>
      <w:r w:rsidR="00EF3EE3" w:rsidRPr="00EA6D25">
        <w:rPr>
          <w:rFonts w:asciiTheme="minorHAnsi" w:hAnsiTheme="minorHAnsi" w:cstheme="minorHAnsi"/>
          <w:sz w:val="24"/>
          <w:szCs w:val="24"/>
          <w14:ligatures w14:val="none"/>
        </w:rPr>
        <w:t>for the</w:t>
      </w:r>
      <w:r w:rsidRPr="00EA6D25">
        <w:rPr>
          <w:rFonts w:asciiTheme="minorHAnsi" w:hAnsiTheme="minorHAnsi" w:cstheme="minorHAnsi"/>
          <w:sz w:val="24"/>
          <w:szCs w:val="24"/>
          <w14:ligatures w14:val="none"/>
        </w:rPr>
        <w:t xml:space="preserve"> safety </w:t>
      </w:r>
      <w:r w:rsidR="00EF3EE3" w:rsidRPr="00EA6D25">
        <w:rPr>
          <w:rFonts w:asciiTheme="minorHAnsi" w:hAnsiTheme="minorHAnsi" w:cstheme="minorHAnsi"/>
          <w:sz w:val="24"/>
          <w:szCs w:val="24"/>
          <w14:ligatures w14:val="none"/>
        </w:rPr>
        <w:t>of</w:t>
      </w:r>
      <w:r w:rsidRPr="00EA6D25">
        <w:rPr>
          <w:rFonts w:asciiTheme="minorHAnsi" w:hAnsiTheme="minorHAnsi" w:cstheme="minorHAnsi"/>
          <w:sz w:val="24"/>
          <w:szCs w:val="24"/>
          <w14:ligatures w14:val="none"/>
        </w:rPr>
        <w:t xml:space="preserve"> all children.  SCC maintains an open parking policy; we reserve spaces for handicapped approved and emergency vehicles only.  Please use caution traveling with children through parking areas on campus.</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Visitors</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Child Development Center has an “open door” policy for parents and other authorized visitors.  Parents of full-time children may bring their child at any time during the day.  Parents are always welcome to observe and participate in their child’s day at the Center.  Visitors conducting approved observations or participating in field experiences must sign the guest book in the office, obtain a </w:t>
      </w:r>
      <w:r w:rsidR="00BF5CB8" w:rsidRPr="00EA6D25">
        <w:rPr>
          <w:rFonts w:asciiTheme="minorHAnsi" w:hAnsiTheme="minorHAnsi" w:cstheme="minorHAnsi"/>
          <w:sz w:val="24"/>
          <w:szCs w:val="24"/>
          <w14:ligatures w14:val="none"/>
        </w:rPr>
        <w:t>visitor’s</w:t>
      </w:r>
      <w:r w:rsidRPr="00EA6D25">
        <w:rPr>
          <w:rFonts w:asciiTheme="minorHAnsi" w:hAnsiTheme="minorHAnsi" w:cstheme="minorHAnsi"/>
          <w:sz w:val="24"/>
          <w:szCs w:val="24"/>
          <w14:ligatures w14:val="none"/>
        </w:rPr>
        <w:t xml:space="preserve"> badge, and be escorted to the classroom.</w:t>
      </w:r>
    </w:p>
    <w:p w:rsidR="00B10F25" w:rsidRPr="00EA6D25" w:rsidRDefault="00B10F25" w:rsidP="005C0294">
      <w:pPr>
        <w:widowControl w:val="0"/>
        <w:rPr>
          <w:rFonts w:asciiTheme="minorHAnsi" w:hAnsiTheme="minorHAnsi" w:cstheme="minorHAnsi"/>
          <w:b/>
          <w:bCs/>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Confidentiality</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Child Development Center adheres to the Family Education Right to Privacy Act.  Families have the right to have information regarding their child treated in a confidential manner.  You may not disclose or exchange any information regarding any child.  No one is allowed to take photographs or videos of the children without first obtaining written permission from the parent and verbal permission from either the director or lead teacher.</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Family Communication</w:t>
      </w: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Center adheres to th</w:t>
      </w:r>
      <w:r w:rsidR="00062587" w:rsidRPr="00EA6D25">
        <w:rPr>
          <w:rFonts w:asciiTheme="minorHAnsi" w:hAnsiTheme="minorHAnsi" w:cstheme="minorHAnsi"/>
          <w:sz w:val="24"/>
          <w:szCs w:val="24"/>
          <w14:ligatures w14:val="none"/>
        </w:rPr>
        <w:t>e National Association for the E</w:t>
      </w:r>
      <w:r w:rsidRPr="00EA6D25">
        <w:rPr>
          <w:rFonts w:asciiTheme="minorHAnsi" w:hAnsiTheme="minorHAnsi" w:cstheme="minorHAnsi"/>
          <w:sz w:val="24"/>
          <w:szCs w:val="24"/>
          <w14:ligatures w14:val="none"/>
        </w:rPr>
        <w:t>ducation of Young Children’s Code of Ethical Conduct that states:</w:t>
      </w:r>
      <w:r w:rsidR="00B10F25"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We shall not engage in or support exploitation of families.  We shall not use our relationship with a family for private advantage for personal gain, or enter into relationships with family members that might impair our effectiveness in working with children.</w:t>
      </w:r>
    </w:p>
    <w:p w:rsidR="005C0294" w:rsidRPr="00EA6D25" w:rsidRDefault="005C029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staff will communicate with parents in a positive and supportive manner that encourages the parent-teacher relationship.  In the event of a divorce, separation, or joint custody ruling, every effort will be made to treat parents equally.  Without legal documentation, the staff cannot act as though one parent is more fit than another, each having legal rights to their child. </w:t>
      </w:r>
    </w:p>
    <w:p w:rsidR="00770564" w:rsidRPr="00EA6D25" w:rsidRDefault="00770564" w:rsidP="005C0294">
      <w:pPr>
        <w:widowControl w:val="0"/>
        <w:rPr>
          <w:rFonts w:asciiTheme="minorHAnsi" w:hAnsiTheme="minorHAnsi" w:cstheme="minorHAnsi"/>
          <w:sz w:val="24"/>
          <w:szCs w:val="24"/>
          <w14:ligatures w14:val="none"/>
        </w:rPr>
      </w:pPr>
    </w:p>
    <w:p w:rsidR="005C0294" w:rsidRPr="00EA6D25" w:rsidRDefault="005C0294" w:rsidP="005C0294">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Every effort shall be made to communicate with parents on a daily basis when they drop off and/or pick up their child.  If there has been an unusual or special circumstance during the day, this information shall be passed on to the parents verbally or in a written note.  Serious incidents that we feel may be upsetting to the parents shall be communicated verbally.  This information must also be shared with the director or assistant director.</w:t>
      </w:r>
    </w:p>
    <w:p w:rsidR="0006267B" w:rsidRPr="00EA6D25" w:rsidRDefault="0006267B" w:rsidP="0006267B">
      <w:pPr>
        <w:rPr>
          <w:rFonts w:asciiTheme="minorHAnsi" w:hAnsiTheme="minorHAnsi" w:cstheme="minorHAnsi"/>
          <w:sz w:val="24"/>
          <w:szCs w:val="24"/>
          <w14:ligatures w14:val="none"/>
        </w:rPr>
      </w:pPr>
    </w:p>
    <w:p w:rsidR="00DB65EB" w:rsidRPr="00EA6D25" w:rsidRDefault="00DB65EB" w:rsidP="00213D2A">
      <w:pPr>
        <w:spacing w:after="160" w:line="259" w:lineRule="auto"/>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lastRenderedPageBreak/>
        <w:t>Every effort is made to communicate with parents in a meaningful, convenient way.  Please let your child’s teacher know if e-mails, notes or phone calls would work best for you.</w:t>
      </w: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 Parent Board is maintained in the front hallway to post Center-wide information such as the weekly menus, upcoming events, and holidays.  Each classroom has a Parent Board near the entrance providing information about daily classroom activities, events, and alerts.  A “Blue Book” or portfolio of your child’s goals and progress is available in his/her cubby. The Blue Books contain valuable documentation such as work samples, anecdotal records, and pictures of your child’s progress toward curriculum and individual goals.  Please feel free to look at it often.  The Blue Book will remain in the Center until your child leaves the Center.</w:t>
      </w:r>
    </w:p>
    <w:p w:rsidR="00DB65EB" w:rsidRPr="00EA6D25" w:rsidRDefault="00DB65EB" w:rsidP="00DB65EB">
      <w:pPr>
        <w:widowControl w:val="0"/>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Information and materials that need your attention will be placed in your child’s cubby daily.  Attendance book, medication forms, and note pads to communicate with the teacher </w:t>
      </w:r>
      <w:r w:rsidR="00114644" w:rsidRPr="00EA6D25">
        <w:rPr>
          <w:rFonts w:asciiTheme="minorHAnsi" w:hAnsiTheme="minorHAnsi" w:cstheme="minorHAnsi"/>
          <w:sz w:val="24"/>
          <w:szCs w:val="24"/>
          <w14:ligatures w14:val="none"/>
        </w:rPr>
        <w:t>are available</w:t>
      </w:r>
      <w:r w:rsidRPr="00EA6D25">
        <w:rPr>
          <w:rFonts w:asciiTheme="minorHAnsi" w:hAnsiTheme="minorHAnsi" w:cstheme="minorHAnsi"/>
          <w:sz w:val="24"/>
          <w:szCs w:val="24"/>
          <w14:ligatures w14:val="none"/>
        </w:rPr>
        <w:t xml:space="preserve"> near each classroom’s entrance.</w:t>
      </w:r>
    </w:p>
    <w:p w:rsidR="00DB65EB" w:rsidRPr="00EA6D25" w:rsidRDefault="00DB65EB" w:rsidP="00DB65EB">
      <w:pPr>
        <w:widowControl w:val="0"/>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Evidence of classroom projects and children’s work are displayed in the classroom and on the bulletin boards outside of each classroom.</w:t>
      </w:r>
    </w:p>
    <w:p w:rsidR="00BB7B37" w:rsidRPr="00EA6D25" w:rsidRDefault="00BB7B37" w:rsidP="00DB65EB">
      <w:pPr>
        <w:widowControl w:val="0"/>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Health</w:t>
      </w: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health policy of the Child Development Center has been implemented for the well-being and </w:t>
      </w:r>
      <w:r w:rsidR="00770564" w:rsidRPr="00EA6D25">
        <w:rPr>
          <w:rFonts w:asciiTheme="minorHAnsi" w:hAnsiTheme="minorHAnsi" w:cstheme="minorHAnsi"/>
          <w:sz w:val="24"/>
          <w:szCs w:val="24"/>
          <w14:ligatures w14:val="none"/>
        </w:rPr>
        <w:t>s</w:t>
      </w:r>
      <w:r w:rsidRPr="00EA6D25">
        <w:rPr>
          <w:rFonts w:asciiTheme="minorHAnsi" w:hAnsiTheme="minorHAnsi" w:cstheme="minorHAnsi"/>
          <w:sz w:val="24"/>
          <w:szCs w:val="24"/>
          <w14:ligatures w14:val="none"/>
        </w:rPr>
        <w:t>afety of our children and staff.</w:t>
      </w:r>
    </w:p>
    <w:p w:rsidR="00DB65EB" w:rsidRPr="00EA6D25" w:rsidRDefault="00DB65EB" w:rsidP="00DB65EB">
      <w:pPr>
        <w:widowControl w:val="0"/>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Physical Examination</w:t>
      </w:r>
    </w:p>
    <w:p w:rsidR="00DB65EB" w:rsidRPr="00EA6D25" w:rsidRDefault="00DB65EB" w:rsidP="004F7313">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It is required by licensing that each child provide evidence of a physical examination within the last six months preceding enrollment in the Center.  The Center provides a form for this purpose to be signed by a licensed physician and placed in the child’s permanent record within two weeks of enrollment.  A complete immunization record is required to be on file on the first day of attendance.  To protect all children, unimmunized children will be excluded from care during disease outbreaks in our area, as required by the Missouri Department of Health.</w:t>
      </w:r>
    </w:p>
    <w:p w:rsidR="004F7313" w:rsidRPr="00EA6D25" w:rsidRDefault="004F7313" w:rsidP="00DB65EB">
      <w:pPr>
        <w:widowControl w:val="0"/>
        <w:rPr>
          <w:rFonts w:asciiTheme="minorHAnsi" w:hAnsiTheme="minorHAnsi" w:cstheme="minorHAnsi"/>
          <w:b/>
          <w:bCs/>
          <w:sz w:val="24"/>
          <w:szCs w:val="24"/>
          <w14:ligatures w14:val="none"/>
        </w:rPr>
      </w:pPr>
    </w:p>
    <w:p w:rsidR="00BB7B37" w:rsidRPr="00EA6D25" w:rsidRDefault="00DB65EB" w:rsidP="00BB7B37">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Exclusion of Sick Children</w:t>
      </w:r>
    </w:p>
    <w:p w:rsidR="00DB65EB" w:rsidRPr="00EA6D25" w:rsidRDefault="00DB65EB" w:rsidP="00BB7B37">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Missouri </w:t>
      </w:r>
      <w:r w:rsidR="004F7313" w:rsidRPr="00EA6D25">
        <w:rPr>
          <w:rFonts w:asciiTheme="minorHAnsi" w:hAnsiTheme="minorHAnsi" w:cstheme="minorHAnsi"/>
          <w:sz w:val="24"/>
          <w:szCs w:val="24"/>
          <w14:ligatures w14:val="none"/>
        </w:rPr>
        <w:t xml:space="preserve">Department of Health and Senior Services </w:t>
      </w:r>
      <w:r w:rsidRPr="00EA6D25">
        <w:rPr>
          <w:rFonts w:asciiTheme="minorHAnsi" w:hAnsiTheme="minorHAnsi" w:cstheme="minorHAnsi"/>
          <w:sz w:val="24"/>
          <w:szCs w:val="24"/>
          <w14:ligatures w14:val="none"/>
        </w:rPr>
        <w:t xml:space="preserve">mandates that ill children be excluded from </w:t>
      </w:r>
      <w:r w:rsidR="004F7313" w:rsidRPr="00EA6D25">
        <w:rPr>
          <w:rFonts w:asciiTheme="minorHAnsi" w:hAnsiTheme="minorHAnsi" w:cstheme="minorHAnsi"/>
          <w:sz w:val="24"/>
          <w:szCs w:val="24"/>
          <w14:ligatures w14:val="none"/>
        </w:rPr>
        <w:t xml:space="preserve">group </w:t>
      </w:r>
      <w:r w:rsidR="00405107" w:rsidRPr="00EA6D25">
        <w:rPr>
          <w:rFonts w:asciiTheme="minorHAnsi" w:hAnsiTheme="minorHAnsi" w:cstheme="minorHAnsi"/>
          <w:sz w:val="24"/>
          <w:szCs w:val="24"/>
          <w14:ligatures w14:val="none"/>
        </w:rPr>
        <w:t>childcare</w:t>
      </w:r>
      <w:r w:rsidRPr="00EA6D25">
        <w:rPr>
          <w:rFonts w:asciiTheme="minorHAnsi" w:hAnsiTheme="minorHAnsi" w:cstheme="minorHAnsi"/>
          <w:sz w:val="24"/>
          <w:szCs w:val="24"/>
          <w14:ligatures w14:val="none"/>
        </w:rPr>
        <w:t xml:space="preserve">. If children exhibit any of the following symptoms, they must be sent home and/or be evaluated by </w:t>
      </w:r>
      <w:r w:rsidR="00EF3EE3" w:rsidRPr="00EA6D25">
        <w:rPr>
          <w:rFonts w:asciiTheme="minorHAnsi" w:hAnsiTheme="minorHAnsi" w:cstheme="minorHAnsi"/>
          <w:sz w:val="24"/>
          <w:szCs w:val="24"/>
          <w14:ligatures w14:val="none"/>
        </w:rPr>
        <w:t xml:space="preserve">a </w:t>
      </w:r>
      <w:r w:rsidRPr="00EA6D25">
        <w:rPr>
          <w:rFonts w:asciiTheme="minorHAnsi" w:hAnsiTheme="minorHAnsi" w:cstheme="minorHAnsi"/>
          <w:sz w:val="24"/>
          <w:szCs w:val="24"/>
          <w14:ligatures w14:val="none"/>
        </w:rPr>
        <w:t>physician.</w:t>
      </w:r>
    </w:p>
    <w:p w:rsidR="00647CB6" w:rsidRPr="00EA6D25" w:rsidRDefault="00647CB6" w:rsidP="00BB7B37">
      <w:pPr>
        <w:widowControl w:val="0"/>
        <w:rPr>
          <w:rFonts w:asciiTheme="minorHAnsi" w:hAnsiTheme="minorHAnsi" w:cstheme="minorHAnsi"/>
          <w:sz w:val="24"/>
          <w:szCs w:val="24"/>
          <w14:ligatures w14:val="none"/>
        </w:rPr>
      </w:pPr>
    </w:p>
    <w:p w:rsidR="00647CB6"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FEVER - If 100 degrees</w:t>
      </w:r>
      <w:r w:rsidR="00EF3EE3" w:rsidRPr="00EA6D25">
        <w:rPr>
          <w:rFonts w:asciiTheme="minorHAnsi" w:hAnsiTheme="minorHAnsi" w:cstheme="minorHAnsi"/>
          <w:sz w:val="24"/>
          <w:szCs w:val="24"/>
          <w14:ligatures w14:val="none"/>
        </w:rPr>
        <w:t xml:space="preserve"> or higher</w:t>
      </w:r>
      <w:r w:rsidRPr="00EA6D25">
        <w:rPr>
          <w:rFonts w:asciiTheme="minorHAnsi" w:hAnsiTheme="minorHAnsi" w:cstheme="minorHAnsi"/>
          <w:sz w:val="24"/>
          <w:szCs w:val="24"/>
          <w14:ligatures w14:val="none"/>
        </w:rPr>
        <w:t xml:space="preserve"> orally, and 99 degrees taken under the arm</w:t>
      </w:r>
      <w:r w:rsidR="00673BF3"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or </w:t>
      </w:r>
      <w:r w:rsidR="00673BF3" w:rsidRPr="00EA6D25">
        <w:rPr>
          <w:rFonts w:asciiTheme="minorHAnsi" w:hAnsiTheme="minorHAnsi" w:cstheme="minorHAnsi"/>
          <w:sz w:val="24"/>
          <w:szCs w:val="24"/>
          <w14:ligatures w14:val="none"/>
        </w:rPr>
        <w:t>fever</w:t>
      </w:r>
      <w:r w:rsidR="008F1886"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accompanied by other symptoms such as vomiting, diarrhea, behavioral change or undiagnosed rash. For the health and safety of all children, in cases of contagious illness, child should be fever free without fever reducing medication for 24 hours before returning to care.</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SEVERE COUGHING - If the child gets red or blue in the face or makes high pitched croupy or whooping sounds.</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RESPIRATION -Difficulty or rapid breathing especially important in infants under 6 months of age.</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CONGESTION –Congestion that is severe.</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VOMITING - If child vomits more than once or it is accompanied by other symptoms such as fever, behavioral change, abdominal pain or diarrhea.</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DIARRHEA –More than one episode of loose, watery stools</w:t>
      </w:r>
      <w:r w:rsidR="00734FF0"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or </w:t>
      </w:r>
      <w:r w:rsidR="00734FF0" w:rsidRPr="00EA6D25">
        <w:rPr>
          <w:rFonts w:asciiTheme="minorHAnsi" w:hAnsiTheme="minorHAnsi" w:cstheme="minorHAnsi"/>
          <w:sz w:val="24"/>
          <w:szCs w:val="24"/>
          <w14:ligatures w14:val="none"/>
        </w:rPr>
        <w:t xml:space="preserve">one episode </w:t>
      </w:r>
      <w:r w:rsidRPr="00EA6D25">
        <w:rPr>
          <w:rFonts w:asciiTheme="minorHAnsi" w:hAnsiTheme="minorHAnsi" w:cstheme="minorHAnsi"/>
          <w:sz w:val="24"/>
          <w:szCs w:val="24"/>
          <w14:ligatures w14:val="none"/>
        </w:rPr>
        <w:t>if it is accompanied by other symptoms such as fever, abdominal pain or vomiting.</w:t>
      </w:r>
      <w:r w:rsidR="00734FF0" w:rsidRPr="00EA6D25">
        <w:rPr>
          <w:rFonts w:asciiTheme="minorHAnsi" w:hAnsiTheme="minorHAnsi" w:cstheme="minorHAnsi"/>
          <w:sz w:val="24"/>
          <w:szCs w:val="24"/>
          <w14:ligatures w14:val="none"/>
        </w:rPr>
        <w:t xml:space="preserve">  Food related diarrhea can be determined </w:t>
      </w:r>
      <w:r w:rsidR="00673BF3" w:rsidRPr="00EA6D25">
        <w:rPr>
          <w:rFonts w:asciiTheme="minorHAnsi" w:hAnsiTheme="minorHAnsi" w:cstheme="minorHAnsi"/>
          <w:sz w:val="24"/>
          <w:szCs w:val="24"/>
          <w14:ligatures w14:val="none"/>
        </w:rPr>
        <w:t xml:space="preserve">by </w:t>
      </w:r>
      <w:r w:rsidR="00734FF0" w:rsidRPr="00EA6D25">
        <w:rPr>
          <w:rFonts w:asciiTheme="minorHAnsi" w:hAnsiTheme="minorHAnsi" w:cstheme="minorHAnsi"/>
          <w:sz w:val="24"/>
          <w:szCs w:val="24"/>
          <w14:ligatures w14:val="none"/>
        </w:rPr>
        <w:t>physician. (i.e., child ate too much corn or drank too much apple juice)</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SORE THROAT OR TROUBLE SWALLOWING</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HEADACHE AND A STIFF NECK</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RASH – Unusual spots or rashes.</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8F1886"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YE</w:t>
      </w:r>
      <w:r w:rsidR="00DB65EB" w:rsidRPr="00EA6D25">
        <w:rPr>
          <w:rFonts w:asciiTheme="minorHAnsi" w:hAnsiTheme="minorHAnsi" w:cstheme="minorHAnsi"/>
          <w:sz w:val="24"/>
          <w:szCs w:val="24"/>
          <w14:ligatures w14:val="none"/>
        </w:rPr>
        <w:t>LLOWISH SKIN OR EYES</w:t>
      </w:r>
    </w:p>
    <w:p w:rsidR="00647CB6" w:rsidRPr="00EA6D25" w:rsidRDefault="00647CB6" w:rsidP="00647CB6">
      <w:pPr>
        <w:widowControl w:val="0"/>
        <w:ind w:left="360"/>
        <w:rPr>
          <w:rFonts w:asciiTheme="minorHAnsi" w:hAnsiTheme="minorHAnsi" w:cstheme="minorHAnsi"/>
          <w:sz w:val="24"/>
          <w:szCs w:val="24"/>
          <w14:ligatures w14:val="none"/>
        </w:rPr>
      </w:pPr>
    </w:p>
    <w:p w:rsidR="008F1886" w:rsidRPr="00EA6D25" w:rsidRDefault="00DB65EB" w:rsidP="00647CB6">
      <w:pPr>
        <w:pStyle w:val="ListParagraph"/>
        <w:widowControl w:val="0"/>
        <w:numPr>
          <w:ilvl w:val="0"/>
          <w:numId w:val="16"/>
        </w:numPr>
        <w:tabs>
          <w:tab w:val="left" w:pos="90"/>
        </w:tabs>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UNUSUALLY DARK, TEA COLORED URINE</w:t>
      </w:r>
    </w:p>
    <w:p w:rsidR="00647CB6" w:rsidRPr="00EA6D25" w:rsidRDefault="00647CB6" w:rsidP="00647CB6">
      <w:pPr>
        <w:widowControl w:val="0"/>
        <w:tabs>
          <w:tab w:val="left" w:pos="90"/>
        </w:tabs>
        <w:ind w:left="360"/>
        <w:rPr>
          <w:rFonts w:asciiTheme="minorHAnsi" w:hAnsiTheme="minorHAnsi" w:cstheme="minorHAnsi"/>
          <w:sz w:val="24"/>
          <w:szCs w:val="24"/>
          <w14:ligatures w14:val="none"/>
        </w:rPr>
      </w:pPr>
    </w:p>
    <w:p w:rsidR="00E77500"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bCs/>
          <w:sz w:val="24"/>
          <w:szCs w:val="24"/>
          <w14:ligatures w14:val="none"/>
        </w:rPr>
        <w:t>CHICKEN POX</w:t>
      </w:r>
      <w:r w:rsidRPr="00EA6D25">
        <w:rPr>
          <w:rFonts w:asciiTheme="minorHAnsi" w:hAnsiTheme="minorHAnsi" w:cstheme="minorHAnsi"/>
          <w:sz w:val="24"/>
          <w:szCs w:val="24"/>
          <w14:ligatures w14:val="none"/>
        </w:rPr>
        <w:t xml:space="preserve"> - If child has skin eruptions that are not yet sc</w:t>
      </w:r>
      <w:r w:rsidR="00647CB6" w:rsidRPr="00EA6D25">
        <w:rPr>
          <w:rFonts w:asciiTheme="minorHAnsi" w:hAnsiTheme="minorHAnsi" w:cstheme="minorHAnsi"/>
          <w:sz w:val="24"/>
          <w:szCs w:val="24"/>
          <w14:ligatures w14:val="none"/>
        </w:rPr>
        <w:t>abbed over and possibly fever.</w:t>
      </w:r>
    </w:p>
    <w:p w:rsidR="00647CB6" w:rsidRPr="00EA6D25" w:rsidRDefault="00647CB6" w:rsidP="00647CB6">
      <w:pPr>
        <w:pStyle w:val="ListParagraph"/>
        <w:rPr>
          <w:rFonts w:asciiTheme="minorHAnsi" w:hAnsiTheme="minorHAnsi" w:cstheme="minorHAnsi"/>
          <w:sz w:val="24"/>
          <w:szCs w:val="24"/>
          <w14:ligatures w14:val="none"/>
        </w:rPr>
      </w:pPr>
    </w:p>
    <w:p w:rsidR="00E77500"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Please let us know immediately if your child comes down with chicken pox so we may</w:t>
      </w:r>
    </w:p>
    <w:p w:rsidR="00647CB6" w:rsidRPr="00EA6D25" w:rsidRDefault="00647CB6" w:rsidP="00647CB6">
      <w:pPr>
        <w:pStyle w:val="ListParagraph"/>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inform other parents to watch their child for symptoms.</w:t>
      </w:r>
    </w:p>
    <w:p w:rsidR="00647CB6" w:rsidRPr="00EA6D25" w:rsidRDefault="00647CB6" w:rsidP="00647CB6">
      <w:pPr>
        <w:widowControl w:val="0"/>
        <w:ind w:left="360"/>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tabs>
          <w:tab w:val="left" w:pos="-1440"/>
        </w:tabs>
        <w:jc w:val="both"/>
        <w:rPr>
          <w:rFonts w:asciiTheme="minorHAnsi" w:hAnsiTheme="minorHAnsi" w:cstheme="minorHAnsi"/>
          <w:bCs/>
          <w:sz w:val="24"/>
          <w:szCs w:val="24"/>
          <w14:ligatures w14:val="none"/>
        </w:rPr>
      </w:pPr>
      <w:r w:rsidRPr="00EA6D25">
        <w:rPr>
          <w:rFonts w:asciiTheme="minorHAnsi" w:hAnsiTheme="minorHAnsi" w:cstheme="minorHAnsi"/>
          <w:bCs/>
          <w:sz w:val="24"/>
          <w:szCs w:val="24"/>
          <w14:ligatures w14:val="none"/>
        </w:rPr>
        <w:t>GREY OR WHITE STOOLS</w:t>
      </w:r>
    </w:p>
    <w:p w:rsidR="00647CB6" w:rsidRPr="00EA6D25" w:rsidRDefault="00647CB6" w:rsidP="00647CB6">
      <w:pPr>
        <w:widowControl w:val="0"/>
        <w:tabs>
          <w:tab w:val="left" w:pos="-1440"/>
        </w:tabs>
        <w:ind w:left="360"/>
        <w:jc w:val="both"/>
        <w:rPr>
          <w:rFonts w:asciiTheme="minorHAnsi" w:hAnsiTheme="minorHAnsi" w:cstheme="minorHAnsi"/>
          <w:bCs/>
          <w:sz w:val="24"/>
          <w:szCs w:val="24"/>
          <w14:ligatures w14:val="none"/>
        </w:rPr>
      </w:pPr>
    </w:p>
    <w:p w:rsidR="00DB65EB" w:rsidRPr="00EA6D25" w:rsidRDefault="00DB65EB" w:rsidP="00647CB6">
      <w:pPr>
        <w:pStyle w:val="ListParagraph"/>
        <w:widowControl w:val="0"/>
        <w:numPr>
          <w:ilvl w:val="0"/>
          <w:numId w:val="16"/>
        </w:numPr>
        <w:tabs>
          <w:tab w:val="left" w:pos="-1440"/>
        </w:tabs>
        <w:jc w:val="both"/>
        <w:rPr>
          <w:rFonts w:asciiTheme="minorHAnsi" w:hAnsiTheme="minorHAnsi" w:cstheme="minorHAnsi"/>
          <w:sz w:val="24"/>
          <w:szCs w:val="24"/>
          <w14:ligatures w14:val="none"/>
        </w:rPr>
      </w:pPr>
      <w:r w:rsidRPr="00EA6D25">
        <w:rPr>
          <w:rFonts w:asciiTheme="minorHAnsi" w:hAnsiTheme="minorHAnsi" w:cstheme="minorHAnsi"/>
          <w:bCs/>
          <w:sz w:val="24"/>
          <w:szCs w:val="24"/>
          <w14:ligatures w14:val="none"/>
        </w:rPr>
        <w:t>CONJUNCTIVITIS (PINK EYE)</w:t>
      </w:r>
      <w:r w:rsidRPr="00EA6D25">
        <w:rPr>
          <w:rFonts w:asciiTheme="minorHAnsi" w:hAnsiTheme="minorHAnsi" w:cstheme="minorHAnsi"/>
          <w:sz w:val="24"/>
          <w:szCs w:val="24"/>
          <w14:ligatures w14:val="none"/>
        </w:rPr>
        <w:t xml:space="preserve"> – Pink eye tears, redness of eyelid lining, irritation followed by swelling or discharge of pus.</w:t>
      </w:r>
    </w:p>
    <w:p w:rsidR="00647CB6" w:rsidRPr="00EA6D25" w:rsidRDefault="00647CB6" w:rsidP="00647CB6">
      <w:pPr>
        <w:widowControl w:val="0"/>
        <w:tabs>
          <w:tab w:val="left" w:pos="-1440"/>
        </w:tabs>
        <w:ind w:left="360"/>
        <w:jc w:val="both"/>
        <w:rPr>
          <w:rFonts w:asciiTheme="minorHAnsi" w:hAnsiTheme="minorHAnsi" w:cstheme="minorHAnsi"/>
          <w:bCs/>
          <w:sz w:val="24"/>
          <w:szCs w:val="24"/>
          <w14:ligatures w14:val="none"/>
        </w:rPr>
      </w:pPr>
    </w:p>
    <w:p w:rsidR="00DB65EB" w:rsidRPr="00EA6D25" w:rsidRDefault="00DB65EB" w:rsidP="00647CB6">
      <w:pPr>
        <w:pStyle w:val="ListParagraph"/>
        <w:widowControl w:val="0"/>
        <w:numPr>
          <w:ilvl w:val="0"/>
          <w:numId w:val="16"/>
        </w:numPr>
        <w:tabs>
          <w:tab w:val="left" w:pos="-1440"/>
        </w:tabs>
        <w:jc w:val="both"/>
        <w:rPr>
          <w:rFonts w:asciiTheme="minorHAnsi" w:hAnsiTheme="minorHAnsi" w:cstheme="minorHAnsi"/>
          <w:sz w:val="24"/>
          <w:szCs w:val="24"/>
          <w14:ligatures w14:val="none"/>
        </w:rPr>
      </w:pPr>
      <w:r w:rsidRPr="00EA6D25">
        <w:rPr>
          <w:rFonts w:asciiTheme="minorHAnsi" w:hAnsiTheme="minorHAnsi" w:cstheme="minorHAnsi"/>
          <w:bCs/>
          <w:sz w:val="24"/>
          <w:szCs w:val="24"/>
          <w14:ligatures w14:val="none"/>
        </w:rPr>
        <w:t>INFECTED SKIN PATCH</w:t>
      </w:r>
      <w:r w:rsidRPr="00EA6D25">
        <w:rPr>
          <w:rFonts w:asciiTheme="minorHAnsi" w:hAnsiTheme="minorHAnsi" w:cstheme="minorHAnsi"/>
          <w:sz w:val="24"/>
          <w:szCs w:val="24"/>
          <w14:ligatures w14:val="none"/>
        </w:rPr>
        <w:t>(es), crusty, bright yellow,</w:t>
      </w:r>
      <w:r w:rsidR="001D7A8E"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dry or gummy areas of the skin.</w:t>
      </w:r>
    </w:p>
    <w:p w:rsidR="00860FE4" w:rsidRPr="00EA6D25" w:rsidRDefault="00860FE4" w:rsidP="00860FE4">
      <w:pPr>
        <w:pStyle w:val="ListParagraph"/>
        <w:rPr>
          <w:rFonts w:asciiTheme="minorHAnsi" w:hAnsiTheme="minorHAnsi" w:cstheme="minorHAnsi"/>
          <w:sz w:val="24"/>
          <w:szCs w:val="24"/>
          <w14:ligatures w14:val="none"/>
        </w:rPr>
      </w:pPr>
    </w:p>
    <w:p w:rsidR="00DB65EB" w:rsidRPr="00EA6D25" w:rsidRDefault="00DB65EB" w:rsidP="00647CB6">
      <w:pPr>
        <w:pStyle w:val="ListParagraph"/>
        <w:widowControl w:val="0"/>
        <w:numPr>
          <w:ilvl w:val="0"/>
          <w:numId w:val="16"/>
        </w:numPr>
        <w:tabs>
          <w:tab w:val="left" w:pos="-1440"/>
        </w:tabs>
        <w:jc w:val="both"/>
        <w:rPr>
          <w:rFonts w:asciiTheme="minorHAnsi" w:hAnsiTheme="minorHAnsi" w:cstheme="minorHAnsi"/>
          <w:sz w:val="24"/>
          <w:szCs w:val="24"/>
          <w14:ligatures w14:val="none"/>
        </w:rPr>
      </w:pPr>
      <w:r w:rsidRPr="00EA6D25">
        <w:rPr>
          <w:rFonts w:asciiTheme="minorHAnsi" w:hAnsiTheme="minorHAnsi" w:cstheme="minorHAnsi"/>
          <w:bCs/>
          <w:sz w:val="24"/>
          <w:szCs w:val="24"/>
          <w14:ligatures w14:val="none"/>
        </w:rPr>
        <w:t xml:space="preserve">BEHAVIOR </w:t>
      </w:r>
      <w:r w:rsidRPr="00EA6D25">
        <w:rPr>
          <w:rFonts w:asciiTheme="minorHAnsi" w:hAnsiTheme="minorHAnsi" w:cstheme="minorHAnsi"/>
          <w:sz w:val="24"/>
          <w:szCs w:val="24"/>
          <w14:ligatures w14:val="none"/>
        </w:rPr>
        <w:t xml:space="preserve">- If your child </w:t>
      </w:r>
      <w:r w:rsidR="00405107" w:rsidRPr="00EA6D25">
        <w:rPr>
          <w:rFonts w:asciiTheme="minorHAnsi" w:hAnsiTheme="minorHAnsi" w:cstheme="minorHAnsi"/>
          <w:sz w:val="24"/>
          <w:szCs w:val="24"/>
          <w14:ligatures w14:val="none"/>
        </w:rPr>
        <w:t>cannot</w:t>
      </w:r>
      <w:r w:rsidRPr="00EA6D25">
        <w:rPr>
          <w:rFonts w:asciiTheme="minorHAnsi" w:hAnsiTheme="minorHAnsi" w:cstheme="minorHAnsi"/>
          <w:sz w:val="24"/>
          <w:szCs w:val="24"/>
          <w14:ligatures w14:val="none"/>
        </w:rPr>
        <w:t xml:space="preserve"> seem to function, wants to sleep most of the time, doesn't want to eat, is crying and generally acting miserable.  Please check your child for these symptoms before bringing him/her to the Center.  Your child may be coming down with something.</w:t>
      </w:r>
    </w:p>
    <w:p w:rsidR="00770564" w:rsidRPr="00EA6D25" w:rsidRDefault="00770564" w:rsidP="00770564">
      <w:pPr>
        <w:pStyle w:val="ListParagraph"/>
        <w:rPr>
          <w:rFonts w:asciiTheme="minorHAnsi" w:hAnsiTheme="minorHAnsi" w:cstheme="minorHAnsi"/>
          <w:sz w:val="24"/>
          <w:szCs w:val="24"/>
          <w14:ligatures w14:val="none"/>
        </w:rPr>
      </w:pPr>
    </w:p>
    <w:p w:rsidR="00DB65EB" w:rsidRPr="00EA6D25" w:rsidRDefault="008F1886" w:rsidP="00647CB6">
      <w:pPr>
        <w:pStyle w:val="ListParagraph"/>
        <w:widowControl w:val="0"/>
        <w:numPr>
          <w:ilvl w:val="0"/>
          <w:numId w:val="16"/>
        </w:numPr>
        <w:tabs>
          <w:tab w:val="left" w:pos="-1440"/>
          <w:tab w:val="left" w:pos="450"/>
          <w:tab w:val="left" w:pos="630"/>
        </w:tabs>
        <w:jc w:val="both"/>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w:t>
      </w:r>
      <w:r w:rsidR="00DB65EB" w:rsidRPr="00EA6D25">
        <w:rPr>
          <w:rFonts w:asciiTheme="minorHAnsi" w:hAnsiTheme="minorHAnsi" w:cstheme="minorHAnsi"/>
          <w:sz w:val="24"/>
          <w:szCs w:val="24"/>
          <w14:ligatures w14:val="none"/>
        </w:rPr>
        <w:t xml:space="preserve">evere itching of the body or scalp, or scratching of the scalp. These may be symptoms of </w:t>
      </w:r>
      <w:r w:rsidR="00DB65EB" w:rsidRPr="00EA6D25">
        <w:rPr>
          <w:rFonts w:asciiTheme="minorHAnsi" w:hAnsiTheme="minorHAnsi" w:cstheme="minorHAnsi"/>
          <w:bCs/>
          <w:sz w:val="24"/>
          <w:szCs w:val="24"/>
          <w14:ligatures w14:val="none"/>
        </w:rPr>
        <w:t>LICE</w:t>
      </w:r>
      <w:r w:rsidR="00DB65EB" w:rsidRPr="00EA6D25">
        <w:rPr>
          <w:rFonts w:asciiTheme="minorHAnsi" w:hAnsiTheme="minorHAnsi" w:cstheme="minorHAnsi"/>
          <w:sz w:val="24"/>
          <w:szCs w:val="24"/>
          <w14:ligatures w14:val="none"/>
        </w:rPr>
        <w:t xml:space="preserve"> or </w:t>
      </w:r>
      <w:r w:rsidR="00DB65EB" w:rsidRPr="00EA6D25">
        <w:rPr>
          <w:rFonts w:asciiTheme="minorHAnsi" w:hAnsiTheme="minorHAnsi" w:cstheme="minorHAnsi"/>
          <w:bCs/>
          <w:sz w:val="24"/>
          <w:szCs w:val="24"/>
          <w14:ligatures w14:val="none"/>
        </w:rPr>
        <w:t>SCABIES</w:t>
      </w:r>
      <w:r w:rsidR="00DB65EB" w:rsidRPr="00EA6D25">
        <w:rPr>
          <w:rFonts w:asciiTheme="minorHAnsi" w:hAnsiTheme="minorHAnsi" w:cstheme="minorHAnsi"/>
          <w:sz w:val="24"/>
          <w:szCs w:val="24"/>
          <w14:ligatures w14:val="none"/>
        </w:rPr>
        <w:t>.</w:t>
      </w:r>
    </w:p>
    <w:p w:rsidR="00647CB6" w:rsidRPr="00EA6D25" w:rsidRDefault="00647CB6" w:rsidP="00647CB6">
      <w:pPr>
        <w:widowControl w:val="0"/>
        <w:tabs>
          <w:tab w:val="left" w:pos="-1440"/>
          <w:tab w:val="left" w:pos="450"/>
          <w:tab w:val="left" w:pos="630"/>
        </w:tabs>
        <w:ind w:left="360"/>
        <w:jc w:val="both"/>
        <w:rPr>
          <w:rFonts w:asciiTheme="minorHAnsi" w:hAnsiTheme="minorHAnsi" w:cstheme="minorHAnsi"/>
          <w:sz w:val="24"/>
          <w:szCs w:val="24"/>
          <w14:ligatures w14:val="none"/>
        </w:rPr>
      </w:pPr>
    </w:p>
    <w:p w:rsidR="00770564" w:rsidRPr="00EA6D25" w:rsidRDefault="008F1886" w:rsidP="00647CB6">
      <w:pPr>
        <w:pStyle w:val="ListParagraph"/>
        <w:widowControl w:val="0"/>
        <w:numPr>
          <w:ilvl w:val="0"/>
          <w:numId w:val="16"/>
        </w:numPr>
        <w:tabs>
          <w:tab w:val="left" w:pos="-1440"/>
          <w:tab w:val="left" w:pos="450"/>
        </w:tabs>
        <w:jc w:val="both"/>
        <w:rPr>
          <w:rFonts w:asciiTheme="minorHAnsi" w:hAnsiTheme="minorHAnsi" w:cstheme="minorHAnsi"/>
          <w:sz w:val="24"/>
          <w:szCs w:val="24"/>
          <w14:ligatures w14:val="none"/>
        </w:rPr>
      </w:pPr>
      <w:r w:rsidRPr="00EA6D25">
        <w:rPr>
          <w:rFonts w:asciiTheme="minorHAnsi" w:hAnsiTheme="minorHAnsi" w:cstheme="minorHAnsi"/>
          <w:bCs/>
          <w:sz w:val="24"/>
          <w:szCs w:val="24"/>
          <w14:ligatures w14:val="none"/>
        </w:rPr>
        <w:t>M</w:t>
      </w:r>
      <w:r w:rsidR="00DB65EB" w:rsidRPr="00EA6D25">
        <w:rPr>
          <w:rFonts w:asciiTheme="minorHAnsi" w:hAnsiTheme="minorHAnsi" w:cstheme="minorHAnsi"/>
          <w:bCs/>
          <w:sz w:val="24"/>
          <w:szCs w:val="24"/>
          <w14:ligatures w14:val="none"/>
        </w:rPr>
        <w:t>EASLES</w:t>
      </w:r>
      <w:r w:rsidR="00DB65EB" w:rsidRPr="00EA6D25">
        <w:rPr>
          <w:rFonts w:asciiTheme="minorHAnsi" w:hAnsiTheme="minorHAnsi" w:cstheme="minorHAnsi"/>
          <w:sz w:val="24"/>
          <w:szCs w:val="24"/>
          <w14:ligatures w14:val="none"/>
        </w:rPr>
        <w:t xml:space="preserve"> - If child has a rash accompanied by flu symptoms.</w:t>
      </w:r>
    </w:p>
    <w:p w:rsidR="00770564" w:rsidRPr="00EA6D25" w:rsidRDefault="00770564" w:rsidP="0058081E">
      <w:pPr>
        <w:rPr>
          <w:rFonts w:asciiTheme="minorHAnsi" w:hAnsiTheme="minorHAnsi" w:cstheme="minorHAnsi"/>
          <w:sz w:val="24"/>
          <w:szCs w:val="24"/>
          <w14:ligatures w14:val="none"/>
        </w:rPr>
      </w:pPr>
    </w:p>
    <w:p w:rsidR="00DB65EB" w:rsidRPr="00EA6D25" w:rsidRDefault="008F1886" w:rsidP="00647CB6">
      <w:pPr>
        <w:pStyle w:val="ListParagraph"/>
        <w:widowControl w:val="0"/>
        <w:numPr>
          <w:ilvl w:val="0"/>
          <w:numId w:val="16"/>
        </w:numPr>
        <w:rPr>
          <w:rFonts w:asciiTheme="minorHAnsi" w:hAnsiTheme="minorHAnsi" w:cstheme="minorHAnsi"/>
          <w:sz w:val="24"/>
          <w:szCs w:val="24"/>
          <w14:ligatures w14:val="none"/>
        </w:rPr>
      </w:pPr>
      <w:r w:rsidRPr="00EA6D25">
        <w:rPr>
          <w:rFonts w:asciiTheme="minorHAnsi" w:hAnsiTheme="minorHAnsi" w:cstheme="minorHAnsi"/>
          <w:bCs/>
          <w:sz w:val="24"/>
          <w:szCs w:val="24"/>
          <w14:ligatures w14:val="none"/>
        </w:rPr>
        <w:t>P</w:t>
      </w:r>
      <w:r w:rsidR="00DB65EB" w:rsidRPr="00EA6D25">
        <w:rPr>
          <w:rFonts w:asciiTheme="minorHAnsi" w:hAnsiTheme="minorHAnsi" w:cstheme="minorHAnsi"/>
          <w:bCs/>
          <w:sz w:val="24"/>
          <w:szCs w:val="24"/>
          <w14:ligatures w14:val="none"/>
        </w:rPr>
        <w:t>INWORM AND/OR RINGWORM</w:t>
      </w:r>
      <w:r w:rsidR="00DB65EB" w:rsidRPr="00EA6D25">
        <w:rPr>
          <w:rFonts w:asciiTheme="minorHAnsi" w:hAnsiTheme="minorHAnsi" w:cstheme="minorHAnsi"/>
          <w:sz w:val="24"/>
          <w:szCs w:val="24"/>
          <w14:ligatures w14:val="none"/>
        </w:rPr>
        <w:t xml:space="preserve"> – If child is itching in rectal area, especially at night </w:t>
      </w:r>
      <w:r w:rsidR="00DB65EB" w:rsidRPr="00EA6D25">
        <w:rPr>
          <w:rFonts w:asciiTheme="minorHAnsi" w:hAnsiTheme="minorHAnsi" w:cstheme="minorHAnsi"/>
          <w:sz w:val="24"/>
          <w:szCs w:val="24"/>
          <w14:ligatures w14:val="none"/>
        </w:rPr>
        <w:lastRenderedPageBreak/>
        <w:t>(pinworm). If child has a raised itchy spot resembling a hoop (ringworm). Child may return after treatment begins.</w:t>
      </w:r>
    </w:p>
    <w:p w:rsidR="00DB65EB" w:rsidRPr="00EA6D25" w:rsidRDefault="00DB65EB" w:rsidP="008F1886">
      <w:pPr>
        <w:widowControl w:val="0"/>
        <w:ind w:firstLine="45"/>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 parent/guardian will be notified by telephone when a child displays any of the above symptoms. If the parent/guardian cannot be reached, the emergency party, designated by the parent/guardian will be called.</w:t>
      </w:r>
      <w:r w:rsidR="00673BF3" w:rsidRPr="00EA6D25">
        <w:rPr>
          <w:rFonts w:asciiTheme="minorHAnsi" w:hAnsiTheme="minorHAnsi" w:cstheme="minorHAnsi"/>
          <w:sz w:val="24"/>
          <w:szCs w:val="24"/>
          <w14:ligatures w14:val="none"/>
        </w:rPr>
        <w:t xml:space="preserve">  </w:t>
      </w:r>
      <w:r w:rsidR="00E77500" w:rsidRPr="00EA6D25">
        <w:rPr>
          <w:rFonts w:asciiTheme="minorHAnsi" w:hAnsiTheme="minorHAnsi" w:cstheme="minorHAnsi"/>
          <w:b/>
          <w:sz w:val="24"/>
          <w:szCs w:val="24"/>
          <w14:ligatures w14:val="none"/>
        </w:rPr>
        <w:t>PROMPT</w:t>
      </w:r>
      <w:r w:rsidR="00E77500" w:rsidRPr="00EA6D25">
        <w:rPr>
          <w:rFonts w:asciiTheme="minorHAnsi" w:hAnsiTheme="minorHAnsi" w:cstheme="minorHAnsi"/>
          <w:sz w:val="24"/>
          <w:szCs w:val="24"/>
          <w14:ligatures w14:val="none"/>
        </w:rPr>
        <w:t xml:space="preserve"> </w:t>
      </w:r>
      <w:r w:rsidR="00E77500" w:rsidRPr="00EA6D25">
        <w:rPr>
          <w:rFonts w:asciiTheme="minorHAnsi" w:hAnsiTheme="minorHAnsi" w:cstheme="minorHAnsi"/>
          <w:b/>
          <w:sz w:val="24"/>
          <w:szCs w:val="24"/>
          <w14:ligatures w14:val="none"/>
        </w:rPr>
        <w:t>pickup of your child within one (1) hour is necessary.</w:t>
      </w:r>
    </w:p>
    <w:p w:rsidR="00DB65EB" w:rsidRPr="00EA6D25" w:rsidRDefault="00DB65EB" w:rsidP="00DB65EB">
      <w:pPr>
        <w:widowControl w:val="0"/>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ill child </w:t>
      </w:r>
      <w:r w:rsidR="00E77500" w:rsidRPr="00EA6D25">
        <w:rPr>
          <w:rFonts w:asciiTheme="minorHAnsi" w:hAnsiTheme="minorHAnsi" w:cstheme="minorHAnsi"/>
          <w:sz w:val="24"/>
          <w:szCs w:val="24"/>
          <w14:ligatures w14:val="none"/>
        </w:rPr>
        <w:t>may</w:t>
      </w:r>
      <w:r w:rsidRPr="00EA6D25">
        <w:rPr>
          <w:rFonts w:asciiTheme="minorHAnsi" w:hAnsiTheme="minorHAnsi" w:cstheme="minorHAnsi"/>
          <w:sz w:val="24"/>
          <w:szCs w:val="24"/>
          <w14:ligatures w14:val="none"/>
        </w:rPr>
        <w:t xml:space="preserve"> be isolated if necessary from the other children. </w:t>
      </w:r>
      <w:r w:rsidR="00E77500"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A cot is provided and the child is made as comfortable as possible. </w:t>
      </w:r>
    </w:p>
    <w:p w:rsidR="00DB65EB" w:rsidRPr="00EA6D25" w:rsidRDefault="00DB65EB" w:rsidP="00DB65EB">
      <w:pPr>
        <w:widowControl w:val="0"/>
        <w:rPr>
          <w:rFonts w:asciiTheme="minorHAnsi" w:hAnsiTheme="minorHAnsi" w:cstheme="minorHAnsi"/>
          <w:sz w:val="24"/>
          <w:szCs w:val="24"/>
          <w14:ligatures w14:val="none"/>
        </w:rPr>
      </w:pPr>
    </w:p>
    <w:p w:rsidR="00DB65EB" w:rsidRPr="00EA6D25" w:rsidRDefault="00DB65EB" w:rsidP="00DB65EB">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Communicable Disease</w:t>
      </w: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If a child is exposed to or contracts a communicable disease, it is essential that this information be reported to the director.  Information of possible exposure to a communicable disease will be posted for the class(es) involved.  If a child will be absent from the Center because of illness, the teacher should be notified.</w:t>
      </w:r>
    </w:p>
    <w:p w:rsidR="00DB65EB" w:rsidRPr="00EA6D25" w:rsidRDefault="00DB65EB" w:rsidP="00DB65EB">
      <w:pPr>
        <w:widowControl w:val="0"/>
        <w:rPr>
          <w:rFonts w:asciiTheme="minorHAnsi" w:hAnsiTheme="minorHAnsi" w:cstheme="minorHAnsi"/>
          <w:b/>
          <w:bCs/>
          <w:sz w:val="24"/>
          <w:szCs w:val="24"/>
          <w14:ligatures w14:val="none"/>
        </w:rPr>
      </w:pPr>
    </w:p>
    <w:p w:rsidR="00DB65EB" w:rsidRPr="00EA6D25" w:rsidRDefault="00DB65EB" w:rsidP="00DB65EB">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Medications</w:t>
      </w:r>
    </w:p>
    <w:p w:rsidR="00DB65EB" w:rsidRPr="00EA6D25" w:rsidRDefault="00DB65EB" w:rsidP="00DB65EB">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A parent/guardian </w:t>
      </w:r>
      <w:r w:rsidR="00E77500" w:rsidRPr="00EA6D25">
        <w:rPr>
          <w:rFonts w:asciiTheme="minorHAnsi" w:hAnsiTheme="minorHAnsi" w:cstheme="minorHAnsi"/>
          <w:sz w:val="24"/>
          <w:szCs w:val="24"/>
          <w14:ligatures w14:val="none"/>
        </w:rPr>
        <w:t>must</w:t>
      </w:r>
      <w:r w:rsidRPr="00EA6D25">
        <w:rPr>
          <w:rFonts w:asciiTheme="minorHAnsi" w:hAnsiTheme="minorHAnsi" w:cstheme="minorHAnsi"/>
          <w:sz w:val="24"/>
          <w:szCs w:val="24"/>
          <w14:ligatures w14:val="none"/>
        </w:rPr>
        <w:t xml:space="preserve"> sign a release form allowing medication to be </w:t>
      </w:r>
      <w:r w:rsidR="00D16166" w:rsidRPr="00EA6D25">
        <w:rPr>
          <w:rFonts w:asciiTheme="minorHAnsi" w:hAnsiTheme="minorHAnsi" w:cstheme="minorHAnsi"/>
          <w:sz w:val="24"/>
          <w:szCs w:val="24"/>
          <w14:ligatures w14:val="none"/>
        </w:rPr>
        <w:t>administered at</w:t>
      </w:r>
      <w:r w:rsidRPr="00EA6D25">
        <w:rPr>
          <w:rFonts w:asciiTheme="minorHAnsi" w:hAnsiTheme="minorHAnsi" w:cstheme="minorHAnsi"/>
          <w:sz w:val="24"/>
          <w:szCs w:val="24"/>
          <w14:ligatures w14:val="none"/>
        </w:rPr>
        <w:t xml:space="preserve"> school.  This form must be signed for both prescription and non-prescription medication as follows:</w:t>
      </w:r>
    </w:p>
    <w:p w:rsidR="00DB65EB" w:rsidRPr="00EA6D25" w:rsidRDefault="00DB65EB" w:rsidP="00770564">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i/>
          <w:iCs/>
          <w:sz w:val="24"/>
          <w:szCs w:val="24"/>
          <w:u w:val="single"/>
          <w14:ligatures w14:val="none"/>
        </w:rPr>
        <w:t>Prescription Drugs</w:t>
      </w:r>
      <w:r w:rsidR="00E77500" w:rsidRPr="00EA6D25">
        <w:rPr>
          <w:rFonts w:asciiTheme="minorHAnsi" w:hAnsiTheme="minorHAnsi" w:cstheme="minorHAnsi"/>
          <w:i/>
          <w:iCs/>
          <w:sz w:val="24"/>
          <w:szCs w:val="24"/>
          <w:u w:val="single"/>
          <w14:ligatures w14:val="none"/>
        </w:rPr>
        <w:t xml:space="preserve"> </w:t>
      </w:r>
      <w:r w:rsidR="00E77500"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 xml:space="preserve">Must </w:t>
      </w:r>
      <w:r w:rsidR="00CB0469" w:rsidRPr="00EA6D25">
        <w:rPr>
          <w:rFonts w:asciiTheme="minorHAnsi" w:hAnsiTheme="minorHAnsi" w:cstheme="minorHAnsi"/>
          <w:sz w:val="24"/>
          <w:szCs w:val="24"/>
          <w14:ligatures w14:val="none"/>
        </w:rPr>
        <w:t>have the original, current prescription label</w:t>
      </w:r>
      <w:r w:rsidRPr="00EA6D25">
        <w:rPr>
          <w:rFonts w:asciiTheme="minorHAnsi" w:hAnsiTheme="minorHAnsi" w:cstheme="minorHAnsi"/>
          <w:sz w:val="24"/>
          <w:szCs w:val="24"/>
          <w14:ligatures w14:val="none"/>
        </w:rPr>
        <w:t xml:space="preserve"> with name of patient (child’s name), name of physician, prescription number and date, name of medication, dosage, and frequency.  Most medication can be </w:t>
      </w:r>
      <w:r w:rsidR="00CB0469" w:rsidRPr="00EA6D25">
        <w:rPr>
          <w:rFonts w:asciiTheme="minorHAnsi" w:hAnsiTheme="minorHAnsi" w:cstheme="minorHAnsi"/>
          <w:sz w:val="24"/>
          <w:szCs w:val="24"/>
          <w14:ligatures w14:val="none"/>
        </w:rPr>
        <w:t>scheduled</w:t>
      </w:r>
      <w:r w:rsidRPr="00EA6D25">
        <w:rPr>
          <w:rFonts w:asciiTheme="minorHAnsi" w:hAnsiTheme="minorHAnsi" w:cstheme="minorHAnsi"/>
          <w:sz w:val="24"/>
          <w:szCs w:val="24"/>
          <w14:ligatures w14:val="none"/>
        </w:rPr>
        <w:t xml:space="preserve"> so that a child gets only one dose of the medication each day at the Center.</w:t>
      </w:r>
    </w:p>
    <w:p w:rsidR="00B10F25" w:rsidRPr="00EA6D25" w:rsidRDefault="00B10F25" w:rsidP="00770564">
      <w:pPr>
        <w:widowControl w:val="0"/>
        <w:ind w:left="360"/>
        <w:rPr>
          <w:rFonts w:asciiTheme="minorHAnsi" w:hAnsiTheme="minorHAnsi" w:cstheme="minorHAnsi"/>
          <w:sz w:val="24"/>
          <w:szCs w:val="24"/>
          <w14:ligatures w14:val="none"/>
        </w:rPr>
      </w:pPr>
    </w:p>
    <w:p w:rsidR="00DB65EB" w:rsidRPr="00EA6D25" w:rsidRDefault="00DB65EB" w:rsidP="00770564">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i/>
          <w:iCs/>
          <w:sz w:val="24"/>
          <w:szCs w:val="24"/>
          <w:u w:val="single"/>
          <w14:ligatures w14:val="none"/>
        </w:rPr>
        <w:t>Non-Prescription Drugs</w:t>
      </w:r>
      <w:r w:rsidR="00E77500" w:rsidRPr="00EA6D25">
        <w:rPr>
          <w:rFonts w:asciiTheme="minorHAnsi" w:hAnsiTheme="minorHAnsi" w:cstheme="minorHAnsi"/>
          <w:i/>
          <w:iCs/>
          <w:sz w:val="24"/>
          <w:szCs w:val="24"/>
          <w14:ligatures w14:val="none"/>
        </w:rPr>
        <w:t xml:space="preserve"> </w:t>
      </w:r>
      <w:r w:rsidRPr="00EA6D25">
        <w:rPr>
          <w:rFonts w:asciiTheme="minorHAnsi" w:hAnsiTheme="minorHAnsi" w:cstheme="minorHAnsi"/>
          <w:i/>
          <w:iCs/>
          <w:sz w:val="24"/>
          <w:szCs w:val="24"/>
          <w14:ligatures w14:val="none"/>
        </w:rPr>
        <w:t>–</w:t>
      </w:r>
      <w:r w:rsidRPr="00EA6D25">
        <w:rPr>
          <w:rFonts w:asciiTheme="minorHAnsi" w:hAnsiTheme="minorHAnsi" w:cstheme="minorHAnsi"/>
          <w:iCs/>
          <w:sz w:val="24"/>
          <w:szCs w:val="24"/>
          <w14:ligatures w14:val="none"/>
        </w:rPr>
        <w:t xml:space="preserve"> </w:t>
      </w:r>
      <w:r w:rsidRPr="00EA6D25">
        <w:rPr>
          <w:rFonts w:asciiTheme="minorHAnsi" w:hAnsiTheme="minorHAnsi" w:cstheme="minorHAnsi"/>
          <w:sz w:val="24"/>
          <w:szCs w:val="24"/>
          <w14:ligatures w14:val="none"/>
        </w:rPr>
        <w:t xml:space="preserve">must be in the original container and labeled with the child’s name and instructions for administration including the times and amounts for dosage.  Possible side effects must be listed on the medication form.  Over-the-counter medication will be administered for a maximum of five consecutive days within a two-week period; </w:t>
      </w:r>
    </w:p>
    <w:p w:rsidR="00DB65EB" w:rsidRPr="00EA6D25" w:rsidRDefault="00DB65EB" w:rsidP="00770564">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Continued administration of the over-the-counter drugs will require authorization from a medical doctor.</w:t>
      </w:r>
    </w:p>
    <w:p w:rsidR="00B10F25" w:rsidRPr="00EA6D25" w:rsidRDefault="00B10F25" w:rsidP="00770564">
      <w:pPr>
        <w:widowControl w:val="0"/>
        <w:ind w:left="720"/>
        <w:rPr>
          <w:rFonts w:asciiTheme="minorHAnsi" w:hAnsiTheme="minorHAnsi" w:cstheme="minorHAnsi"/>
          <w:sz w:val="24"/>
          <w:szCs w:val="24"/>
          <w14:ligatures w14:val="none"/>
        </w:rPr>
      </w:pPr>
    </w:p>
    <w:p w:rsidR="00DB65EB" w:rsidRDefault="00B43F4E" w:rsidP="00770564">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i/>
          <w:sz w:val="24"/>
          <w:szCs w:val="24"/>
          <w:u w:val="single"/>
          <w14:ligatures w14:val="none"/>
        </w:rPr>
        <w:t>ALL medication</w:t>
      </w:r>
      <w:r w:rsidRPr="00EA6D25">
        <w:rPr>
          <w:rFonts w:asciiTheme="minorHAnsi" w:hAnsiTheme="minorHAnsi" w:cstheme="minorHAnsi"/>
          <w:sz w:val="24"/>
          <w:szCs w:val="24"/>
          <w14:ligatures w14:val="none"/>
        </w:rPr>
        <w:t xml:space="preserve"> must be administered according to the</w:t>
      </w:r>
      <w:r w:rsidR="00CB0469" w:rsidRPr="00EA6D25">
        <w:rPr>
          <w:rFonts w:asciiTheme="minorHAnsi" w:hAnsiTheme="minorHAnsi" w:cstheme="minorHAnsi"/>
          <w:sz w:val="24"/>
          <w:szCs w:val="24"/>
          <w14:ligatures w14:val="none"/>
        </w:rPr>
        <w:t xml:space="preserve"> prescription</w:t>
      </w:r>
      <w:r w:rsidRPr="00EA6D25">
        <w:rPr>
          <w:rFonts w:asciiTheme="minorHAnsi" w:hAnsiTheme="minorHAnsi" w:cstheme="minorHAnsi"/>
          <w:sz w:val="24"/>
          <w:szCs w:val="24"/>
          <w14:ligatures w14:val="none"/>
        </w:rPr>
        <w:t xml:space="preserve"> label/package</w:t>
      </w:r>
      <w:r w:rsidR="00CB0469" w:rsidRPr="00EA6D25">
        <w:rPr>
          <w:rFonts w:asciiTheme="minorHAnsi" w:hAnsiTheme="minorHAnsi" w:cstheme="minorHAnsi"/>
          <w:sz w:val="24"/>
          <w:szCs w:val="24"/>
          <w14:ligatures w14:val="none"/>
        </w:rPr>
        <w:t xml:space="preserve"> directions</w:t>
      </w:r>
      <w:r w:rsidRPr="00EA6D25">
        <w:rPr>
          <w:rFonts w:asciiTheme="minorHAnsi" w:hAnsiTheme="minorHAnsi" w:cstheme="minorHAnsi"/>
          <w:sz w:val="24"/>
          <w:szCs w:val="24"/>
          <w14:ligatures w14:val="none"/>
        </w:rPr>
        <w:t xml:space="preserve"> unless a current signed physician’s note states otherwise.</w:t>
      </w:r>
    </w:p>
    <w:p w:rsidR="00EA6D25" w:rsidRPr="00EA6D25" w:rsidRDefault="00EA6D25" w:rsidP="00EA6D25">
      <w:pPr>
        <w:widowControl w:val="0"/>
        <w:ind w:left="36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Injury</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If an injury occurs with a child, the following procedures take place:</w:t>
      </w:r>
    </w:p>
    <w:p w:rsidR="00EA11C5" w:rsidRPr="00EA6D25" w:rsidRDefault="00EA11C5" w:rsidP="00647CB6">
      <w:pPr>
        <w:widowControl w:val="0"/>
        <w:ind w:left="360"/>
        <w:rPr>
          <w:rFonts w:asciiTheme="minorHAnsi" w:hAnsiTheme="minorHAnsi" w:cstheme="minorHAnsi"/>
          <w:sz w:val="24"/>
          <w:szCs w:val="24"/>
          <w14:ligatures w14:val="none"/>
        </w:rPr>
      </w:pPr>
      <w:r w:rsidRPr="00EA6D25">
        <w:rPr>
          <w:rFonts w:asciiTheme="minorHAnsi" w:hAnsiTheme="minorHAnsi" w:cstheme="minorHAnsi"/>
          <w:i/>
          <w:iCs/>
          <w:sz w:val="24"/>
          <w:szCs w:val="24"/>
          <w14:ligatures w14:val="none"/>
        </w:rPr>
        <w:t>Minor</w:t>
      </w:r>
      <w:r w:rsidRPr="00EA6D25">
        <w:rPr>
          <w:rFonts w:asciiTheme="minorHAnsi" w:hAnsiTheme="minorHAnsi" w:cstheme="minorHAnsi"/>
          <w:sz w:val="24"/>
          <w:szCs w:val="24"/>
          <w14:ligatures w14:val="none"/>
        </w:rPr>
        <w:t xml:space="preserve"> </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Apply basic first aid, assess the injury.  </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Wash with soap/water or plain water.</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Apply cold compress if needed.</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Apply Band-Aid if needed.</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Give TLC.</w:t>
      </w:r>
    </w:p>
    <w:p w:rsidR="00EA11C5" w:rsidRPr="00EA6D25" w:rsidRDefault="00EA11C5" w:rsidP="00770564">
      <w:pPr>
        <w:pStyle w:val="ListParagraph"/>
        <w:widowControl w:val="0"/>
        <w:numPr>
          <w:ilvl w:val="0"/>
          <w:numId w:val="19"/>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Fill out Accident Report and e-mail to parent.</w:t>
      </w:r>
    </w:p>
    <w:p w:rsidR="00EA11C5" w:rsidRPr="00EA6D25" w:rsidRDefault="00EA11C5" w:rsidP="00770564">
      <w:pPr>
        <w:pStyle w:val="ListParagraph"/>
        <w:widowControl w:val="0"/>
        <w:numPr>
          <w:ilvl w:val="0"/>
          <w:numId w:val="19"/>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original report is placed in the child’s sign-in folder.  The original must be signed by </w:t>
      </w:r>
      <w:r w:rsidRPr="00EA6D25">
        <w:rPr>
          <w:rFonts w:asciiTheme="minorHAnsi" w:hAnsiTheme="minorHAnsi" w:cstheme="minorHAnsi"/>
          <w:sz w:val="24"/>
          <w:szCs w:val="24"/>
          <w14:ligatures w14:val="none"/>
        </w:rPr>
        <w:lastRenderedPageBreak/>
        <w:t>a parent and pla</w:t>
      </w:r>
      <w:r w:rsidR="00770564" w:rsidRPr="00EA6D25">
        <w:rPr>
          <w:rFonts w:asciiTheme="minorHAnsi" w:hAnsiTheme="minorHAnsi" w:cstheme="minorHAnsi"/>
          <w:sz w:val="24"/>
          <w:szCs w:val="24"/>
          <w14:ligatures w14:val="none"/>
        </w:rPr>
        <w:t>ced back in the child’s folder.</w:t>
      </w:r>
    </w:p>
    <w:p w:rsidR="00EA11C5" w:rsidRPr="00EA6D25" w:rsidRDefault="00EA11C5" w:rsidP="00EA11C5">
      <w:pPr>
        <w:widowControl w:val="0"/>
        <w:rPr>
          <w:rFonts w:asciiTheme="minorHAnsi" w:hAnsiTheme="minorHAnsi" w:cstheme="minorHAnsi"/>
          <w:sz w:val="24"/>
          <w:szCs w:val="24"/>
          <w14:ligatures w14:val="none"/>
        </w:rPr>
      </w:pPr>
    </w:p>
    <w:p w:rsidR="00AD1DEC" w:rsidRDefault="00AD1DEC" w:rsidP="00647CB6">
      <w:pPr>
        <w:widowControl w:val="0"/>
        <w:ind w:left="360"/>
        <w:rPr>
          <w:rFonts w:asciiTheme="minorHAnsi" w:hAnsiTheme="minorHAnsi" w:cstheme="minorHAnsi"/>
          <w:i/>
          <w:iCs/>
          <w:sz w:val="24"/>
          <w:szCs w:val="24"/>
          <w14:ligatures w14:val="none"/>
        </w:rPr>
      </w:pPr>
    </w:p>
    <w:p w:rsidR="00EA11C5" w:rsidRPr="00EA6D25" w:rsidRDefault="00EA11C5" w:rsidP="00647CB6">
      <w:pPr>
        <w:widowControl w:val="0"/>
        <w:ind w:left="360"/>
        <w:rPr>
          <w:rFonts w:asciiTheme="minorHAnsi" w:hAnsiTheme="minorHAnsi" w:cstheme="minorHAnsi"/>
          <w:sz w:val="24"/>
          <w:szCs w:val="24"/>
          <w14:ligatures w14:val="none"/>
        </w:rPr>
      </w:pPr>
      <w:r w:rsidRPr="00EA6D25">
        <w:rPr>
          <w:rFonts w:asciiTheme="minorHAnsi" w:hAnsiTheme="minorHAnsi" w:cstheme="minorHAnsi"/>
          <w:i/>
          <w:iCs/>
          <w:sz w:val="24"/>
          <w:szCs w:val="24"/>
          <w14:ligatures w14:val="none"/>
        </w:rPr>
        <w:t xml:space="preserve">Major </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Using basic first aid, access the injury.</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Contact Department of Public Safety.</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Director or assistant director and/or other staff member for help. </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Keep child calm and comfortable.</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Contact parents for instructions.</w:t>
      </w:r>
    </w:p>
    <w:p w:rsidR="00EA11C5" w:rsidRPr="00EA6D25" w:rsidRDefault="00EA11C5"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Call 911, if necessary.</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Staff are certified in CPR and Basic First Aid.</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Severe/life-Threatening Allergies</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Children who experience severe/life-threatening allergies that may require SCC staff to administer emergency treatment must have the following documents on file at the time of enrollment:</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6D25">
      <w:pPr>
        <w:pStyle w:val="ListParagraph"/>
        <w:widowControl w:val="0"/>
        <w:numPr>
          <w:ilvl w:val="0"/>
          <w:numId w:val="20"/>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 signed copy of SCC’s Authorization f</w:t>
      </w:r>
      <w:r w:rsidR="003436FB" w:rsidRPr="00EA6D25">
        <w:rPr>
          <w:rFonts w:asciiTheme="minorHAnsi" w:hAnsiTheme="minorHAnsi" w:cstheme="minorHAnsi"/>
          <w:sz w:val="24"/>
          <w:szCs w:val="24"/>
          <w14:ligatures w14:val="none"/>
        </w:rPr>
        <w:t>or Emergency Care for Children w</w:t>
      </w:r>
      <w:r w:rsidRPr="00EA6D25">
        <w:rPr>
          <w:rFonts w:asciiTheme="minorHAnsi" w:hAnsiTheme="minorHAnsi" w:cstheme="minorHAnsi"/>
          <w:sz w:val="24"/>
          <w:szCs w:val="24"/>
          <w14:ligatures w14:val="none"/>
        </w:rPr>
        <w:t>it</w:t>
      </w:r>
      <w:r w:rsidR="003436FB" w:rsidRPr="00EA6D25">
        <w:rPr>
          <w:rFonts w:asciiTheme="minorHAnsi" w:hAnsiTheme="minorHAnsi" w:cstheme="minorHAnsi"/>
          <w:sz w:val="24"/>
          <w:szCs w:val="24"/>
          <w14:ligatures w14:val="none"/>
        </w:rPr>
        <w:t xml:space="preserve">h Severe Allergies.  This form </w:t>
      </w:r>
      <w:r w:rsidRPr="00EA6D25">
        <w:rPr>
          <w:rFonts w:asciiTheme="minorHAnsi" w:hAnsiTheme="minorHAnsi" w:cstheme="minorHAnsi"/>
          <w:sz w:val="24"/>
          <w:szCs w:val="24"/>
          <w14:ligatures w14:val="none"/>
        </w:rPr>
        <w:t>must be filled out completely by the child’s physician</w:t>
      </w:r>
      <w:r w:rsidR="0043554A" w:rsidRPr="00EA6D25">
        <w:rPr>
          <w:rFonts w:asciiTheme="minorHAnsi" w:hAnsiTheme="minorHAnsi" w:cstheme="minorHAnsi"/>
          <w:sz w:val="24"/>
          <w:szCs w:val="24"/>
          <w14:ligatures w14:val="none"/>
        </w:rPr>
        <w:t xml:space="preserve"> and </w:t>
      </w:r>
      <w:r w:rsidRPr="00EA6D25">
        <w:rPr>
          <w:rFonts w:asciiTheme="minorHAnsi" w:hAnsiTheme="minorHAnsi" w:cstheme="minorHAnsi"/>
          <w:sz w:val="24"/>
          <w:szCs w:val="24"/>
          <w14:ligatures w14:val="none"/>
        </w:rPr>
        <w:t>parent(s)/guardian(s) and must be updated every six</w:t>
      </w:r>
      <w:r w:rsidR="0043554A"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months.</w:t>
      </w:r>
    </w:p>
    <w:p w:rsidR="00EA11C5" w:rsidRPr="00EA6D25" w:rsidRDefault="00EA11C5" w:rsidP="00EA6D25">
      <w:pPr>
        <w:widowControl w:val="0"/>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w:t>
      </w:r>
    </w:p>
    <w:p w:rsidR="00EA11C5" w:rsidRPr="00EA6D25" w:rsidRDefault="00EA11C5" w:rsidP="00EA6D25">
      <w:pPr>
        <w:widowControl w:val="0"/>
        <w:ind w:left="720" w:hanging="360"/>
        <w:rPr>
          <w:rFonts w:asciiTheme="minorHAnsi" w:hAnsiTheme="minorHAnsi" w:cstheme="minorHAnsi"/>
          <w:sz w:val="24"/>
          <w:szCs w:val="24"/>
          <w14:ligatures w14:val="none"/>
        </w:rPr>
      </w:pPr>
      <w:r w:rsidRPr="00EA6D25">
        <w:rPr>
          <w:rFonts w:asciiTheme="minorHAnsi" w:hAnsiTheme="minorHAnsi" w:cstheme="minorHAnsi"/>
          <w:sz w:val="24"/>
          <w:szCs w:val="24"/>
        </w:rPr>
        <w:t>2.</w:t>
      </w:r>
      <w:r w:rsidR="00770564" w:rsidRPr="00EA6D25">
        <w:rPr>
          <w:rFonts w:asciiTheme="minorHAnsi" w:hAnsiTheme="minorHAnsi" w:cstheme="minorHAnsi"/>
          <w:sz w:val="24"/>
          <w:szCs w:val="24"/>
        </w:rPr>
        <w:t xml:space="preserve"> </w:t>
      </w:r>
      <w:r w:rsidR="00EA6D25">
        <w:rPr>
          <w:rFonts w:asciiTheme="minorHAnsi" w:hAnsiTheme="minorHAnsi" w:cstheme="minorHAnsi"/>
          <w:sz w:val="24"/>
          <w:szCs w:val="24"/>
        </w:rPr>
        <w:tab/>
      </w:r>
      <w:r w:rsidRPr="00EA6D25">
        <w:rPr>
          <w:rFonts w:asciiTheme="minorHAnsi" w:hAnsiTheme="minorHAnsi" w:cstheme="minorHAnsi"/>
          <w:sz w:val="24"/>
          <w:szCs w:val="24"/>
          <w14:ligatures w14:val="none"/>
        </w:rPr>
        <w:t>A signed copy of SCC’s Release Waiver of Liability for</w:t>
      </w:r>
      <w:r w:rsidR="0043554A"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Administering E</w:t>
      </w:r>
      <w:r w:rsidR="003436FB" w:rsidRPr="00EA6D25">
        <w:rPr>
          <w:rFonts w:asciiTheme="minorHAnsi" w:hAnsiTheme="minorHAnsi" w:cstheme="minorHAnsi"/>
          <w:sz w:val="24"/>
          <w:szCs w:val="24"/>
          <w14:ligatures w14:val="none"/>
        </w:rPr>
        <w:t>mergency Treatment to Children w</w:t>
      </w:r>
      <w:r w:rsidRPr="00EA6D25">
        <w:rPr>
          <w:rFonts w:asciiTheme="minorHAnsi" w:hAnsiTheme="minorHAnsi" w:cstheme="minorHAnsi"/>
          <w:sz w:val="24"/>
          <w:szCs w:val="24"/>
          <w14:ligatures w14:val="none"/>
        </w:rPr>
        <w:t>ith Severe Allergies.  Forms are available in the office upon Request.</w:t>
      </w:r>
    </w:p>
    <w:p w:rsidR="00EA11C5" w:rsidRPr="00EA6D25" w:rsidRDefault="00EA11C5" w:rsidP="00EA11C5">
      <w:pPr>
        <w:widowControl w:val="0"/>
        <w:rPr>
          <w:rFonts w:asciiTheme="minorHAnsi" w:hAnsiTheme="minorHAnsi" w:cstheme="minorHAnsi"/>
          <w:b/>
          <w:bCs/>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Adult Health</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All adults who work with children in the Center will be required to submit a tuberculin test and physical examination prior to service in the Center.</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Safe Sleep Policy</w:t>
      </w:r>
    </w:p>
    <w:p w:rsidR="00EA11C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CDC has a Safe Sleep Policy for infants that is aligned with Missouri Department of Health and Senior Services guidelines.  Parents of infants are given a copy of this policy at the time of enrollment and it is available in the office upon request.</w:t>
      </w:r>
    </w:p>
    <w:p w:rsidR="00EA6D25" w:rsidRPr="00EA6D25" w:rsidRDefault="00EA6D2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Child Abuse and Neglect</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If there is a reasonable cause to suspect a child is suffering from abuse or neglect, individuals working with children are required by law to report such cases to the appropriate authorities.  The CDC director, with the teacher, will be responsible for making the report.  The toll free number is 1-800-392-3738.</w:t>
      </w:r>
      <w:r w:rsidR="00770564"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Absolute confidentiality is required concerning any report of child abuse or neglect.</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CDC director may immediately suspend with pay or terminate any personnel at the CDC if the action is necessary to ensure safety, health and/or welfare of the children, parents and/or staff.  Investigation with regard to alleged or proven child abuse, neglect, and/or moral </w:t>
      </w:r>
      <w:r w:rsidRPr="00EA6D25">
        <w:rPr>
          <w:rFonts w:asciiTheme="minorHAnsi" w:hAnsiTheme="minorHAnsi" w:cstheme="minorHAnsi"/>
          <w:sz w:val="24"/>
          <w:szCs w:val="24"/>
          <w14:ligatures w14:val="none"/>
        </w:rPr>
        <w:lastRenderedPageBreak/>
        <w:t xml:space="preserve">turpitude will be done by the director, and the </w:t>
      </w:r>
      <w:r w:rsidR="00B10F25" w:rsidRPr="00EA6D25">
        <w:rPr>
          <w:rFonts w:asciiTheme="minorHAnsi" w:hAnsiTheme="minorHAnsi" w:cstheme="minorHAnsi"/>
          <w:sz w:val="24"/>
          <w:szCs w:val="24"/>
          <w14:ligatures w14:val="none"/>
        </w:rPr>
        <w:t>Vice President</w:t>
      </w:r>
      <w:r w:rsidRPr="00EA6D25">
        <w:rPr>
          <w:rFonts w:asciiTheme="minorHAnsi" w:hAnsiTheme="minorHAnsi" w:cstheme="minorHAnsi"/>
          <w:sz w:val="24"/>
          <w:szCs w:val="24"/>
          <w14:ligatures w14:val="none"/>
        </w:rPr>
        <w:t xml:space="preserve"> of Human Resources.  Findings will be turned over to the authorities.</w:t>
      </w:r>
    </w:p>
    <w:p w:rsidR="00910DCB" w:rsidRPr="00EA6D25" w:rsidRDefault="00910DCB"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Behavior Management Policy</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In accordance with the philosophy of the Child Development Center, as well as the State of Missouri, no physical or verbal abuse is allowed.</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Teachers will provide limits in a calm and consistent manner allowing the child to grow in self-control and self-esteem.  Teachers and staff will work with children to develop conflict resolution skills necessary to solve their own disagreements in an appropriate manner.</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Experienced teachers recognize potential problems before they occur and can redirect the child before behavior becomes unacceptable.</w:t>
      </w:r>
    </w:p>
    <w:p w:rsidR="00EA11C5" w:rsidRPr="00EA6D25" w:rsidRDefault="00EA11C5" w:rsidP="00770564">
      <w:pPr>
        <w:pStyle w:val="ListParagraph"/>
        <w:widowControl w:val="0"/>
        <w:numPr>
          <w:ilvl w:val="1"/>
          <w:numId w:val="22"/>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Teachers help children express and acknowledge their choices.</w:t>
      </w:r>
    </w:p>
    <w:p w:rsidR="00EA11C5" w:rsidRPr="00EA6D25" w:rsidRDefault="00EA11C5" w:rsidP="00770564">
      <w:pPr>
        <w:pStyle w:val="ListParagraph"/>
        <w:widowControl w:val="0"/>
        <w:numPr>
          <w:ilvl w:val="1"/>
          <w:numId w:val="22"/>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Teachers help children evaluate their actions, verbalize alternatives, and consider the perspective of others.</w:t>
      </w:r>
    </w:p>
    <w:p w:rsidR="00EA11C5" w:rsidRPr="00EA6D25" w:rsidRDefault="00EA11C5" w:rsidP="00770564">
      <w:pPr>
        <w:pStyle w:val="ListParagraph"/>
        <w:widowControl w:val="0"/>
        <w:numPr>
          <w:ilvl w:val="1"/>
          <w:numId w:val="22"/>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Children are guided and supported as they learn to accept the natural consequences of their actions.</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Should discipline problems arise that cannot be successfully dealt with in the classroom environment, the parents or legal guardians will be notified immediately.  All reasonable attempts will be made to work with the child and the family to resolve differences.  A conference including the teacher, director (if needed), and the parents will be convened to determine a plan of action and discuss possible community resources available.  Permission from the parents will be required to consult community resources.  Failure on the part of the family to work with staff members and community resource persons called in for assistance will constitute grounds for dismissal from the program. </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Enrollment will be terminated if the child’s placement in the classroom compromises the health, safety, and </w:t>
      </w:r>
      <w:r w:rsidR="00D16166" w:rsidRPr="00EA6D25">
        <w:rPr>
          <w:rFonts w:asciiTheme="minorHAnsi" w:hAnsiTheme="minorHAnsi" w:cstheme="minorHAnsi"/>
          <w:sz w:val="24"/>
          <w:szCs w:val="24"/>
          <w14:ligatures w14:val="none"/>
        </w:rPr>
        <w:t>well-being</w:t>
      </w:r>
      <w:r w:rsidRPr="00EA6D25">
        <w:rPr>
          <w:rFonts w:asciiTheme="minorHAnsi" w:hAnsiTheme="minorHAnsi" w:cstheme="minorHAnsi"/>
          <w:sz w:val="24"/>
          <w:szCs w:val="24"/>
          <w14:ligatures w14:val="none"/>
        </w:rPr>
        <w:t xml:space="preserve"> of the other children or staff members in the program</w:t>
      </w:r>
      <w:r w:rsidR="006614EE" w:rsidRPr="00EA6D25">
        <w:rPr>
          <w:rFonts w:asciiTheme="minorHAnsi" w:hAnsiTheme="minorHAnsi" w:cstheme="minorHAnsi"/>
          <w:sz w:val="24"/>
          <w:szCs w:val="24"/>
          <w14:ligatures w14:val="none"/>
        </w:rPr>
        <w:t>.</w:t>
      </w:r>
    </w:p>
    <w:p w:rsidR="00EA6D25" w:rsidRPr="00EA6D25" w:rsidRDefault="00EA6D25" w:rsidP="00EA11C5">
      <w:pPr>
        <w:widowControl w:val="0"/>
        <w:rPr>
          <w:rFonts w:asciiTheme="minorHAnsi" w:hAnsiTheme="minorHAnsi" w:cstheme="minorHAnsi"/>
          <w:b/>
          <w:bCs/>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Nutrition</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Children establish their eating habits early in life. We want to be instrumental in assuring that your child benefits from a healthy and positive nutrition environment.   The CDC has been recognized as an Eat Smart Child Care Center at the Advanced level.  This means that our center has been recognized for achieving a level of nutrition standards above basic requirements.  This includes serving more fresh fruits and vegetables, more whole grains, and less sugar, salt, and processed foods.  Copies of the weekly menu are posted on the Parent Communication Board and in the office. </w:t>
      </w:r>
    </w:p>
    <w:p w:rsidR="00BF5CB8" w:rsidRPr="00EA6D25" w:rsidRDefault="00BF5CB8"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Parents wishing children to eat foods brought from outside the Center may sit with their child in the staff lounge until he/she is finished.  We need everyone’s cooperation to keep all children safe from potential allergens.  Please see individual classrooms for alerts to potential allergens.  Please note that although we cannot guarantee children with peanut/tree nut allergies will not be exposed to allergens, the CDC will not knowingly serve products made with peanuts/tree nuts nor serve foods that may have been process in a plant containing such products to a </w:t>
      </w:r>
      <w:r w:rsidRPr="00EA6D25">
        <w:rPr>
          <w:rFonts w:asciiTheme="minorHAnsi" w:hAnsiTheme="minorHAnsi" w:cstheme="minorHAnsi"/>
          <w:sz w:val="24"/>
          <w:szCs w:val="24"/>
          <w14:ligatures w14:val="none"/>
        </w:rPr>
        <w:lastRenderedPageBreak/>
        <w:t xml:space="preserve">classroom with an allergic child due to the potential for life threatening reactions from </w:t>
      </w:r>
      <w:r w:rsidR="00502F2B" w:rsidRPr="00EA6D25">
        <w:rPr>
          <w:rFonts w:asciiTheme="minorHAnsi" w:hAnsiTheme="minorHAnsi" w:cstheme="minorHAnsi"/>
          <w:sz w:val="24"/>
          <w:szCs w:val="24"/>
          <w14:ligatures w14:val="none"/>
        </w:rPr>
        <w:t>exposure. We</w:t>
      </w:r>
      <w:r w:rsidRPr="00EA6D25">
        <w:rPr>
          <w:rFonts w:asciiTheme="minorHAnsi" w:hAnsiTheme="minorHAnsi" w:cstheme="minorHAnsi"/>
          <w:sz w:val="24"/>
          <w:szCs w:val="24"/>
          <w14:ligatures w14:val="none"/>
        </w:rPr>
        <w:t xml:space="preserve"> ask for everyone’s cooperation as we strive to keep each child in our care safe.  If you or your child has eaten or been exposed to these products prior to arriving at the center, please wash your hands prior to entering classrooms.</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Special Dietary Needs</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Parents of children with special dietary considerations should alert the classroom teacher, as well as an administrator, regarding food allergies or religious convictions.</w:t>
      </w:r>
    </w:p>
    <w:p w:rsidR="00EA11C5" w:rsidRPr="00EA6D25" w:rsidRDefault="00EA6D2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br/>
      </w:r>
      <w:r w:rsidR="00EA11C5" w:rsidRPr="00EA6D25">
        <w:rPr>
          <w:rFonts w:asciiTheme="minorHAnsi" w:hAnsiTheme="minorHAnsi" w:cstheme="minorHAnsi"/>
          <w:b/>
          <w:bCs/>
          <w:sz w:val="24"/>
          <w:szCs w:val="24"/>
          <w14:ligatures w14:val="none"/>
        </w:rPr>
        <w:t>Outdoor Play</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Parents should be aware of weather conditions and dress children accordingly, as outdoor play is an integral part of the daily schedule.  Children participate in outdoor play when temperatures are above 20 degrees (wind chill factor 10 degrees) and below 100 </w:t>
      </w:r>
      <w:r w:rsidR="00BF5CB8" w:rsidRPr="00EA6D25">
        <w:rPr>
          <w:rFonts w:asciiTheme="minorHAnsi" w:hAnsiTheme="minorHAnsi" w:cstheme="minorHAnsi"/>
          <w:sz w:val="24"/>
          <w:szCs w:val="24"/>
          <w14:ligatures w14:val="none"/>
        </w:rPr>
        <w:t>degrees’</w:t>
      </w:r>
      <w:r w:rsidRPr="00EA6D25">
        <w:rPr>
          <w:rFonts w:asciiTheme="minorHAnsi" w:hAnsiTheme="minorHAnsi" w:cstheme="minorHAnsi"/>
          <w:sz w:val="24"/>
          <w:szCs w:val="24"/>
          <w14:ligatures w14:val="none"/>
        </w:rPr>
        <w:t xml:space="preserve"> heat index.  Children do not participate in outdoor pl</w:t>
      </w:r>
      <w:r w:rsidR="00502F2B" w:rsidRPr="00EA6D25">
        <w:rPr>
          <w:rFonts w:asciiTheme="minorHAnsi" w:hAnsiTheme="minorHAnsi" w:cstheme="minorHAnsi"/>
          <w:sz w:val="24"/>
          <w:szCs w:val="24"/>
          <w14:ligatures w14:val="none"/>
        </w:rPr>
        <w:t xml:space="preserve">ay on days when air quality is </w:t>
      </w:r>
      <w:r w:rsidRPr="00EA6D25">
        <w:rPr>
          <w:rFonts w:asciiTheme="minorHAnsi" w:hAnsiTheme="minorHAnsi" w:cstheme="minorHAnsi"/>
          <w:sz w:val="24"/>
          <w:szCs w:val="24"/>
          <w14:ligatures w14:val="none"/>
        </w:rPr>
        <w:t>designated “red.”  Caution is exercised on days when the air qualit</w:t>
      </w:r>
      <w:r w:rsidR="00502F2B" w:rsidRPr="00EA6D25">
        <w:rPr>
          <w:rFonts w:asciiTheme="minorHAnsi" w:hAnsiTheme="minorHAnsi" w:cstheme="minorHAnsi"/>
          <w:sz w:val="24"/>
          <w:szCs w:val="24"/>
          <w14:ligatures w14:val="none"/>
        </w:rPr>
        <w:t xml:space="preserve">y is designated “orange”. </w:t>
      </w:r>
      <w:r w:rsidR="006614EE"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A physician’s statement is required for those children wishing to refrain from outdoor play for medical reasons.</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Clothing</w:t>
      </w:r>
    </w:p>
    <w:p w:rsidR="00EA11C5" w:rsidRPr="00EA6D25" w:rsidRDefault="00EA11C5" w:rsidP="00EA11C5">
      <w:pPr>
        <w:widowControl w:val="0"/>
        <w:rPr>
          <w:rFonts w:asciiTheme="minorHAnsi" w:hAnsiTheme="minorHAnsi" w:cstheme="minorHAnsi"/>
          <w:i/>
          <w:iCs/>
          <w:sz w:val="24"/>
          <w:szCs w:val="24"/>
          <w14:ligatures w14:val="none"/>
        </w:rPr>
      </w:pPr>
      <w:r w:rsidRPr="00EA6D25">
        <w:rPr>
          <w:rFonts w:asciiTheme="minorHAnsi" w:hAnsiTheme="minorHAnsi" w:cstheme="minorHAnsi"/>
          <w:sz w:val="24"/>
          <w:szCs w:val="24"/>
          <w14:ligatures w14:val="none"/>
        </w:rPr>
        <w:t xml:space="preserve">Children should be dressed in play clothes that are comfortable, washable, and suitable for all activities, both indoors and outdoors.  Parents are encouraged to dress children in closed-toe, rubber-sole shoes to prevent falling and slipping.  </w:t>
      </w:r>
      <w:r w:rsidRPr="00EA6D25">
        <w:rPr>
          <w:rFonts w:asciiTheme="minorHAnsi" w:hAnsiTheme="minorHAnsi" w:cstheme="minorHAnsi"/>
          <w:i/>
          <w:iCs/>
          <w:sz w:val="24"/>
          <w:szCs w:val="24"/>
          <w14:ligatures w14:val="none"/>
        </w:rPr>
        <w:t>No flip-flops or crocs can be worn on climbers.</w:t>
      </w:r>
    </w:p>
    <w:p w:rsidR="00EA11C5" w:rsidRPr="00EA6D25" w:rsidRDefault="00EA11C5" w:rsidP="00EA11C5">
      <w:pPr>
        <w:widowControl w:val="0"/>
        <w:rPr>
          <w:rFonts w:asciiTheme="minorHAnsi" w:hAnsiTheme="minorHAnsi" w:cstheme="minorHAnsi"/>
          <w:i/>
          <w:iCs/>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All children need to have at least one extra set of clothing appropriate to the season that can be kept at school.  All clothing should be marked with the child’s name.</w:t>
      </w:r>
    </w:p>
    <w:p w:rsidR="006614EE" w:rsidRPr="00EA6D25" w:rsidRDefault="006614EE" w:rsidP="00EA11C5">
      <w:pPr>
        <w:widowControl w:val="0"/>
        <w:rPr>
          <w:rFonts w:asciiTheme="minorHAnsi" w:hAnsiTheme="minorHAnsi" w:cstheme="minorHAnsi"/>
          <w:b/>
          <w:bCs/>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Bedding</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Rest times are observed in all full-time programs.  Although not all children nap, a quiet, restful period is essential to their well-being.  Parents are required to provide a cot sheet and small blanket for children in our full-day program.  These items will be sent home at the end of each week to be laundered and returned on Monday.  Infant/</w:t>
      </w:r>
      <w:r w:rsidR="00502F2B" w:rsidRPr="00EA6D25">
        <w:rPr>
          <w:rFonts w:asciiTheme="minorHAnsi" w:hAnsiTheme="minorHAnsi" w:cstheme="minorHAnsi"/>
          <w:sz w:val="24"/>
          <w:szCs w:val="24"/>
          <w14:ligatures w14:val="none"/>
        </w:rPr>
        <w:t>toddler bedding is kept at the c</w:t>
      </w:r>
      <w:r w:rsidRPr="00EA6D25">
        <w:rPr>
          <w:rFonts w:asciiTheme="minorHAnsi" w:hAnsiTheme="minorHAnsi" w:cstheme="minorHAnsi"/>
          <w:sz w:val="24"/>
          <w:szCs w:val="24"/>
          <w14:ligatures w14:val="none"/>
        </w:rPr>
        <w:t>enter and laundered daily by staff.  Please make sure all items are clearly marked.</w:t>
      </w:r>
    </w:p>
    <w:p w:rsidR="00647CB6" w:rsidRPr="00EA6D25" w:rsidRDefault="00647CB6" w:rsidP="00EA11C5">
      <w:pPr>
        <w:widowControl w:val="0"/>
        <w:rPr>
          <w:rFonts w:asciiTheme="minorHAnsi" w:hAnsiTheme="minorHAnsi" w:cstheme="minorHAnsi"/>
          <w:sz w:val="24"/>
          <w:szCs w:val="24"/>
          <w14:ligatures w14:val="none"/>
        </w:rPr>
      </w:pPr>
    </w:p>
    <w:p w:rsidR="00860FE4" w:rsidRPr="00EA6D25" w:rsidRDefault="00860FE4" w:rsidP="00860FE4">
      <w:pPr>
        <w:rPr>
          <w:rFonts w:asciiTheme="minorHAnsi" w:hAnsiTheme="minorHAnsi" w:cstheme="minorHAnsi"/>
          <w:b/>
          <w:sz w:val="24"/>
          <w:szCs w:val="24"/>
        </w:rPr>
      </w:pPr>
      <w:r w:rsidRPr="00EA6D25">
        <w:rPr>
          <w:rFonts w:asciiTheme="minorHAnsi" w:hAnsiTheme="minorHAnsi" w:cstheme="minorHAnsi"/>
          <w:b/>
          <w:sz w:val="24"/>
          <w:szCs w:val="24"/>
        </w:rPr>
        <w:t xml:space="preserve">Action Plan for </w:t>
      </w:r>
      <w:r w:rsidR="00BF5CB8" w:rsidRPr="00EA6D25">
        <w:rPr>
          <w:rFonts w:asciiTheme="minorHAnsi" w:hAnsiTheme="minorHAnsi" w:cstheme="minorHAnsi"/>
          <w:b/>
          <w:sz w:val="24"/>
          <w:szCs w:val="24"/>
        </w:rPr>
        <w:t>Identifying</w:t>
      </w:r>
      <w:r w:rsidRPr="00EA6D25">
        <w:rPr>
          <w:rFonts w:asciiTheme="minorHAnsi" w:hAnsiTheme="minorHAnsi" w:cstheme="minorHAnsi"/>
          <w:b/>
          <w:sz w:val="24"/>
          <w:szCs w:val="24"/>
        </w:rPr>
        <w:t xml:space="preserve"> Special Needs in Children</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Assessment is naturally integrated into the course of every day as ongoing teacher observation of group patterns and individual development is used to adjust the program to better support group and individual progress.  Occasionally, staff and/or parents identify the need for additional screening and referral for professional diagnostic assessment.  In those cases, staff and parents typically include the Director in the dialogue for the purpose of more precisely identifying the focus for screening / diagnosis and to review the resources available to children and families in our community.  Teachers attend I.E.P.  (</w:t>
      </w:r>
      <w:r w:rsidR="00502F2B" w:rsidRPr="00EA6D25">
        <w:rPr>
          <w:rFonts w:asciiTheme="minorHAnsi" w:hAnsiTheme="minorHAnsi" w:cstheme="minorHAnsi"/>
          <w:sz w:val="24"/>
          <w:szCs w:val="24"/>
          <w14:ligatures w14:val="none"/>
        </w:rPr>
        <w:t>Individualized</w:t>
      </w:r>
      <w:r w:rsidRPr="00EA6D25">
        <w:rPr>
          <w:rFonts w:asciiTheme="minorHAnsi" w:hAnsiTheme="minorHAnsi" w:cstheme="minorHAnsi"/>
          <w:sz w:val="24"/>
          <w:szCs w:val="24"/>
          <w14:ligatures w14:val="none"/>
        </w:rPr>
        <w:t xml:space="preserve"> education plan) meetings (when invited by parents) and collaborate with parents and special education professionals to implement classroom activities designed to meet the child’s needs.</w:t>
      </w:r>
    </w:p>
    <w:p w:rsidR="00EA11C5" w:rsidRPr="00EA6D25" w:rsidRDefault="00EA11C5" w:rsidP="00EA11C5">
      <w:pPr>
        <w:widowControl w:val="0"/>
        <w:rPr>
          <w:rFonts w:asciiTheme="minorHAnsi" w:hAnsiTheme="minorHAnsi" w:cstheme="minorHAnsi"/>
          <w:b/>
          <w:bCs/>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Toileting</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Toileting readiness skills vary for each child.  Parents and teachers work together to develop an </w:t>
      </w:r>
      <w:r w:rsidRPr="00EA6D25">
        <w:rPr>
          <w:rFonts w:asciiTheme="minorHAnsi" w:hAnsiTheme="minorHAnsi" w:cstheme="minorHAnsi"/>
          <w:sz w:val="24"/>
          <w:szCs w:val="24"/>
          <w14:ligatures w14:val="none"/>
        </w:rPr>
        <w:lastRenderedPageBreak/>
        <w:t xml:space="preserve">appropriate toileting plan to meet each child’s individual needs.  This process should be built on the child’s interest and physical abilities to control his/her bodily functions.  We view toileting accidents as developmentally appropriate and look at them as a means to promote </w:t>
      </w:r>
      <w:r w:rsidR="00502F2B" w:rsidRPr="00EA6D25">
        <w:rPr>
          <w:rFonts w:asciiTheme="minorHAnsi" w:hAnsiTheme="minorHAnsi" w:cstheme="minorHAnsi"/>
          <w:sz w:val="24"/>
          <w:szCs w:val="24"/>
          <w14:ligatures w14:val="none"/>
        </w:rPr>
        <w:t>higher-level</w:t>
      </w:r>
      <w:r w:rsidRPr="00EA6D25">
        <w:rPr>
          <w:rFonts w:asciiTheme="minorHAnsi" w:hAnsiTheme="minorHAnsi" w:cstheme="minorHAnsi"/>
          <w:sz w:val="24"/>
          <w:szCs w:val="24"/>
          <w14:ligatures w14:val="none"/>
        </w:rPr>
        <w:t xml:space="preserve"> skills.  Children will never be admonished, punished, or demeaned for toileting accidents.  Parents are asked to provide adequate amounts of clothing during this process.</w:t>
      </w:r>
    </w:p>
    <w:p w:rsidR="006614EE" w:rsidRPr="00EA6D25" w:rsidRDefault="006614EE" w:rsidP="00EA11C5">
      <w:pPr>
        <w:widowControl w:val="0"/>
        <w:rPr>
          <w:rFonts w:asciiTheme="minorHAnsi" w:hAnsiTheme="minorHAnsi" w:cstheme="minorHAnsi"/>
          <w:b/>
          <w:bCs/>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Toys</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Child Development Center provides a rich variety of developmentally appropriate materials, toys, and games for the children.  We would prefer that children leave personal items at home, with the exception of sleeping toys.  It is difficult to be responsible for personal items as they can be easily damaged or misplaced.</w:t>
      </w:r>
    </w:p>
    <w:p w:rsidR="00EA11C5" w:rsidRPr="00EA6D25" w:rsidRDefault="00EA11C5" w:rsidP="00EA11C5">
      <w:pPr>
        <w:widowControl w:val="0"/>
        <w:rPr>
          <w:rFonts w:asciiTheme="minorHAnsi" w:hAnsiTheme="minorHAnsi" w:cstheme="minorHAnsi"/>
          <w:b/>
          <w:bCs/>
          <w:sz w:val="24"/>
          <w:szCs w:val="24"/>
          <w14:ligatures w14:val="none"/>
        </w:rPr>
      </w:pPr>
    </w:p>
    <w:p w:rsidR="00EA11C5" w:rsidRPr="00EA6D25" w:rsidRDefault="00EA11C5" w:rsidP="00EA11C5">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Birthday and Holiday Treats</w:t>
      </w: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Birthdays, holidays, and special events are an important part of every child’s life.  Each classroom has a unique way to recognize special days.  We try to find appropriate ways to celebrate in which all children can participate.  In addition, teachers try to balance the natural exuberance and energy without creating an overwhelming situation in the classroom.  Please check with your child’s teacher for classroom plans for birthdays and other special events.  Our Eat Smart status means that we cannot allow any outside food to be brought into the Center.  Items such as balloons are not allowed because they pose a choking hazard.  If you would like to participate or </w:t>
      </w:r>
      <w:r w:rsidR="00502F2B" w:rsidRPr="00EA6D25">
        <w:rPr>
          <w:rFonts w:asciiTheme="minorHAnsi" w:hAnsiTheme="minorHAnsi" w:cstheme="minorHAnsi"/>
          <w:sz w:val="24"/>
          <w:szCs w:val="24"/>
          <w14:ligatures w14:val="none"/>
        </w:rPr>
        <w:t>contribute non</w:t>
      </w:r>
      <w:r w:rsidRPr="00EA6D25">
        <w:rPr>
          <w:rFonts w:asciiTheme="minorHAnsi" w:hAnsiTheme="minorHAnsi" w:cstheme="minorHAnsi"/>
          <w:sz w:val="24"/>
          <w:szCs w:val="24"/>
          <w14:ligatures w14:val="none"/>
        </w:rPr>
        <w:t>-food items to a classroom event, please discuss it with your child’s teacher to ensure the safety of all children.</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If you are having a celebration for your child outside of school, please do not deliver invitati</w:t>
      </w:r>
      <w:r w:rsidR="00502F2B" w:rsidRPr="00EA6D25">
        <w:rPr>
          <w:rFonts w:asciiTheme="minorHAnsi" w:hAnsiTheme="minorHAnsi" w:cstheme="minorHAnsi"/>
          <w:sz w:val="24"/>
          <w:szCs w:val="24"/>
          <w14:ligatures w14:val="none"/>
        </w:rPr>
        <w:t xml:space="preserve">ons to school unless all </w:t>
      </w:r>
      <w:r w:rsidRPr="00EA6D25">
        <w:rPr>
          <w:rFonts w:asciiTheme="minorHAnsi" w:hAnsiTheme="minorHAnsi" w:cstheme="minorHAnsi"/>
          <w:sz w:val="24"/>
          <w:szCs w:val="24"/>
          <w14:ligatures w14:val="none"/>
        </w:rPr>
        <w:t>of the children in the class are being invited.</w:t>
      </w:r>
    </w:p>
    <w:p w:rsidR="00EA11C5" w:rsidRPr="00EA6D25" w:rsidRDefault="00EA11C5" w:rsidP="00EA11C5">
      <w:pPr>
        <w:widowControl w:val="0"/>
        <w:rPr>
          <w:rFonts w:asciiTheme="minorHAnsi" w:hAnsiTheme="minorHAnsi" w:cstheme="minorHAnsi"/>
          <w:sz w:val="24"/>
          <w:szCs w:val="24"/>
          <w14:ligatures w14:val="none"/>
        </w:rPr>
      </w:pPr>
    </w:p>
    <w:p w:rsidR="00EA11C5" w:rsidRPr="00EA6D25" w:rsidRDefault="00EA11C5" w:rsidP="00EA11C5">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We are confident that together we can create memorable and special celebrations for the children that are appropriate to the classroom setting.</w:t>
      </w:r>
    </w:p>
    <w:p w:rsidR="00BF5CB8" w:rsidRPr="00EA6D25" w:rsidRDefault="00BF5CB8" w:rsidP="00EA11C5">
      <w:pPr>
        <w:widowControl w:val="0"/>
        <w:rPr>
          <w:rFonts w:asciiTheme="minorHAnsi" w:hAnsiTheme="minorHAnsi" w:cstheme="minorHAnsi"/>
          <w:sz w:val="24"/>
          <w:szCs w:val="24"/>
          <w14:ligatures w14:val="none"/>
        </w:rPr>
      </w:pPr>
    </w:p>
    <w:p w:rsidR="00620CE0" w:rsidRPr="00EA6D25" w:rsidRDefault="00B3373D" w:rsidP="00620CE0">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 xml:space="preserve">Parent </w:t>
      </w:r>
      <w:r w:rsidR="00910DCB" w:rsidRPr="00EA6D25">
        <w:rPr>
          <w:rFonts w:asciiTheme="minorHAnsi" w:hAnsiTheme="minorHAnsi" w:cstheme="minorHAnsi"/>
          <w:b/>
          <w:bCs/>
          <w:sz w:val="24"/>
          <w:szCs w:val="24"/>
          <w14:ligatures w14:val="none"/>
        </w:rPr>
        <w:t>Advisory Board</w:t>
      </w:r>
    </w:p>
    <w:p w:rsidR="00620CE0" w:rsidRPr="00EA6D25" w:rsidRDefault="00B3373D" w:rsidP="00620CE0">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The Parent </w:t>
      </w:r>
      <w:r w:rsidR="00910DCB" w:rsidRPr="00EA6D25">
        <w:rPr>
          <w:rFonts w:asciiTheme="minorHAnsi" w:hAnsiTheme="minorHAnsi" w:cstheme="minorHAnsi"/>
          <w:sz w:val="24"/>
          <w:szCs w:val="24"/>
          <w14:ligatures w14:val="none"/>
        </w:rPr>
        <w:t>Advisory Board</w:t>
      </w:r>
      <w:r w:rsidR="00620CE0" w:rsidRPr="00EA6D25">
        <w:rPr>
          <w:rFonts w:asciiTheme="minorHAnsi" w:hAnsiTheme="minorHAnsi" w:cstheme="minorHAnsi"/>
          <w:sz w:val="24"/>
          <w:szCs w:val="24"/>
          <w14:ligatures w14:val="none"/>
        </w:rPr>
        <w:t xml:space="preserve"> is responsible for advising and supporting the Child Development Center through volunteerism, parent education, and family involvement.  Parents are encouraged to participate as active members </w:t>
      </w:r>
      <w:r w:rsidRPr="00EA6D25">
        <w:rPr>
          <w:rFonts w:asciiTheme="minorHAnsi" w:hAnsiTheme="minorHAnsi" w:cstheme="minorHAnsi"/>
          <w:sz w:val="24"/>
          <w:szCs w:val="24"/>
          <w14:ligatures w14:val="none"/>
        </w:rPr>
        <w:t>of the organization</w:t>
      </w:r>
      <w:r w:rsidR="00620CE0" w:rsidRPr="00EA6D25">
        <w:rPr>
          <w:rFonts w:asciiTheme="minorHAnsi" w:hAnsiTheme="minorHAnsi" w:cstheme="minorHAnsi"/>
          <w:sz w:val="24"/>
          <w:szCs w:val="24"/>
          <w14:ligatures w14:val="none"/>
        </w:rPr>
        <w:t xml:space="preserve"> or in related activities sponsored by the </w:t>
      </w:r>
      <w:r w:rsidRPr="00EA6D25">
        <w:rPr>
          <w:rFonts w:asciiTheme="minorHAnsi" w:hAnsiTheme="minorHAnsi" w:cstheme="minorHAnsi"/>
          <w:sz w:val="24"/>
          <w:szCs w:val="24"/>
          <w14:ligatures w14:val="none"/>
        </w:rPr>
        <w:t>organization</w:t>
      </w:r>
      <w:r w:rsidR="00620CE0" w:rsidRPr="00EA6D25">
        <w:rPr>
          <w:rFonts w:asciiTheme="minorHAnsi" w:hAnsiTheme="minorHAnsi" w:cstheme="minorHAnsi"/>
          <w:sz w:val="24"/>
          <w:szCs w:val="24"/>
          <w14:ligatures w14:val="none"/>
        </w:rPr>
        <w:t xml:space="preserve">.  Meetings are conducted quarterly.  Please contact the </w:t>
      </w:r>
      <w:r w:rsidRPr="00EA6D25">
        <w:rPr>
          <w:rFonts w:asciiTheme="minorHAnsi" w:hAnsiTheme="minorHAnsi" w:cstheme="minorHAnsi"/>
          <w:sz w:val="24"/>
          <w:szCs w:val="24"/>
          <w14:ligatures w14:val="none"/>
        </w:rPr>
        <w:t xml:space="preserve">Assistant </w:t>
      </w:r>
      <w:r w:rsidR="00910DCB" w:rsidRPr="00EA6D25">
        <w:rPr>
          <w:rFonts w:asciiTheme="minorHAnsi" w:hAnsiTheme="minorHAnsi" w:cstheme="minorHAnsi"/>
          <w:sz w:val="24"/>
          <w:szCs w:val="24"/>
          <w14:ligatures w14:val="none"/>
        </w:rPr>
        <w:t>D</w:t>
      </w:r>
      <w:r w:rsidR="00620CE0" w:rsidRPr="00EA6D25">
        <w:rPr>
          <w:rFonts w:asciiTheme="minorHAnsi" w:hAnsiTheme="minorHAnsi" w:cstheme="minorHAnsi"/>
          <w:sz w:val="24"/>
          <w:szCs w:val="24"/>
          <w14:ligatures w14:val="none"/>
        </w:rPr>
        <w:t xml:space="preserve">irector if you are interested in </w:t>
      </w:r>
      <w:r w:rsidRPr="00EA6D25">
        <w:rPr>
          <w:rFonts w:asciiTheme="minorHAnsi" w:hAnsiTheme="minorHAnsi" w:cstheme="minorHAnsi"/>
          <w:sz w:val="24"/>
          <w:szCs w:val="24"/>
          <w14:ligatures w14:val="none"/>
        </w:rPr>
        <w:t xml:space="preserve">the Parent </w:t>
      </w:r>
      <w:r w:rsidR="00910DCB" w:rsidRPr="00EA6D25">
        <w:rPr>
          <w:rFonts w:asciiTheme="minorHAnsi" w:hAnsiTheme="minorHAnsi" w:cstheme="minorHAnsi"/>
          <w:sz w:val="24"/>
          <w:szCs w:val="24"/>
          <w14:ligatures w14:val="none"/>
        </w:rPr>
        <w:t>Advisory Board</w:t>
      </w:r>
      <w:r w:rsidR="00620CE0" w:rsidRPr="00EA6D25">
        <w:rPr>
          <w:rFonts w:asciiTheme="minorHAnsi" w:hAnsiTheme="minorHAnsi" w:cstheme="minorHAnsi"/>
          <w:sz w:val="24"/>
          <w:szCs w:val="24"/>
          <w14:ligatures w14:val="none"/>
        </w:rPr>
        <w:t>.  By-laws are available in the office.</w:t>
      </w:r>
    </w:p>
    <w:p w:rsidR="00620CE0" w:rsidRPr="00EA6D25" w:rsidRDefault="00620CE0" w:rsidP="00620CE0">
      <w:pPr>
        <w:widowControl w:val="0"/>
        <w:rPr>
          <w:rFonts w:asciiTheme="minorHAnsi" w:hAnsiTheme="minorHAnsi" w:cstheme="minorHAnsi"/>
          <w:b/>
          <w:bCs/>
          <w:sz w:val="24"/>
          <w:szCs w:val="24"/>
          <w14:ligatures w14:val="none"/>
        </w:rPr>
      </w:pPr>
    </w:p>
    <w:p w:rsidR="00620CE0" w:rsidRPr="00EA6D25" w:rsidRDefault="00620CE0" w:rsidP="00620CE0">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Problem-Solving or Concerns</w:t>
      </w:r>
    </w:p>
    <w:p w:rsidR="00620CE0" w:rsidRPr="00EA6D25" w:rsidRDefault="00620CE0" w:rsidP="00620CE0">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The staff of the Child Development Center are open to building relationships of trust and respect with our families.  Please feel free to address concerns or any problems you may encounter with our program with your lead teacher or the director.</w:t>
      </w:r>
    </w:p>
    <w:p w:rsidR="00620CE0" w:rsidRPr="00EA6D25" w:rsidRDefault="00620CE0" w:rsidP="00620CE0">
      <w:pPr>
        <w:widowControl w:val="0"/>
        <w:rPr>
          <w:rFonts w:asciiTheme="minorHAnsi" w:hAnsiTheme="minorHAnsi" w:cstheme="minorHAnsi"/>
          <w:sz w:val="24"/>
          <w:szCs w:val="24"/>
          <w14:ligatures w14:val="none"/>
        </w:rPr>
      </w:pPr>
    </w:p>
    <w:p w:rsidR="002215BD" w:rsidRPr="00EA6D25" w:rsidRDefault="00620CE0" w:rsidP="00620CE0">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If you have a </w:t>
      </w:r>
      <w:r w:rsidR="002215BD" w:rsidRPr="00EA6D25">
        <w:rPr>
          <w:rFonts w:asciiTheme="minorHAnsi" w:hAnsiTheme="minorHAnsi" w:cstheme="minorHAnsi"/>
          <w:sz w:val="24"/>
          <w:szCs w:val="24"/>
          <w14:ligatures w14:val="none"/>
        </w:rPr>
        <w:t>concern,</w:t>
      </w:r>
      <w:r w:rsidRPr="00EA6D25">
        <w:rPr>
          <w:rFonts w:asciiTheme="minorHAnsi" w:hAnsiTheme="minorHAnsi" w:cstheme="minorHAnsi"/>
          <w:sz w:val="24"/>
          <w:szCs w:val="24"/>
          <w14:ligatures w14:val="none"/>
        </w:rPr>
        <w:t xml:space="preserve"> you do not wish to discuss with the lead teacher, please address your concerns to our director.</w:t>
      </w:r>
    </w:p>
    <w:p w:rsidR="00620CE0" w:rsidRPr="00EA6D25" w:rsidRDefault="00620CE0" w:rsidP="00BF5CB8">
      <w:pPr>
        <w:pStyle w:val="ListParagraph"/>
        <w:widowControl w:val="0"/>
        <w:numPr>
          <w:ilvl w:val="0"/>
          <w:numId w:val="23"/>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Katie Mawer </w:t>
      </w:r>
      <w:r w:rsidR="002215BD"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636-922-842</w:t>
      </w:r>
      <w:r w:rsidR="00252CE6" w:rsidRPr="00EA6D25">
        <w:rPr>
          <w:rFonts w:asciiTheme="minorHAnsi" w:hAnsiTheme="minorHAnsi" w:cstheme="minorHAnsi"/>
          <w:sz w:val="24"/>
          <w:szCs w:val="24"/>
          <w14:ligatures w14:val="none"/>
        </w:rPr>
        <w:t>3</w:t>
      </w:r>
      <w:r w:rsidRPr="00EA6D25">
        <w:rPr>
          <w:rFonts w:asciiTheme="minorHAnsi" w:hAnsiTheme="minorHAnsi" w:cstheme="minorHAnsi"/>
          <w:sz w:val="24"/>
          <w:szCs w:val="24"/>
          <w14:ligatures w14:val="none"/>
        </w:rPr>
        <w:t xml:space="preserve"> or kmawer@stchas.edu</w:t>
      </w:r>
    </w:p>
    <w:p w:rsidR="006614EE" w:rsidRPr="00EA6D25" w:rsidRDefault="006614EE" w:rsidP="00620CE0">
      <w:pPr>
        <w:widowControl w:val="0"/>
        <w:rPr>
          <w:rFonts w:asciiTheme="minorHAnsi" w:hAnsiTheme="minorHAnsi" w:cstheme="minorHAnsi"/>
          <w:sz w:val="24"/>
          <w:szCs w:val="24"/>
          <w14:ligatures w14:val="none"/>
        </w:rPr>
      </w:pPr>
    </w:p>
    <w:p w:rsidR="00620CE0" w:rsidRPr="00EA6D25" w:rsidRDefault="00620CE0" w:rsidP="00620CE0">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In the event the CDC administration is unable to resolve your concern, please contact the </w:t>
      </w:r>
      <w:r w:rsidRPr="00EA6D25">
        <w:rPr>
          <w:rFonts w:asciiTheme="minorHAnsi" w:hAnsiTheme="minorHAnsi" w:cstheme="minorHAnsi"/>
          <w:sz w:val="24"/>
          <w:szCs w:val="24"/>
          <w14:ligatures w14:val="none"/>
        </w:rPr>
        <w:lastRenderedPageBreak/>
        <w:t>following people:</w:t>
      </w:r>
    </w:p>
    <w:p w:rsidR="00620CE0" w:rsidRPr="00EA6D25" w:rsidRDefault="00620CE0" w:rsidP="00062587">
      <w:pPr>
        <w:pStyle w:val="ListParagraph"/>
        <w:widowControl w:val="0"/>
        <w:numPr>
          <w:ilvl w:val="0"/>
          <w:numId w:val="1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Donna Davis, Vice-President for Human Resour</w:t>
      </w:r>
      <w:r w:rsidR="002215BD" w:rsidRPr="00EA6D25">
        <w:rPr>
          <w:rFonts w:asciiTheme="minorHAnsi" w:hAnsiTheme="minorHAnsi" w:cstheme="minorHAnsi"/>
          <w:sz w:val="24"/>
          <w:szCs w:val="24"/>
          <w14:ligatures w14:val="none"/>
        </w:rPr>
        <w:t xml:space="preserve">ces - </w:t>
      </w:r>
      <w:r w:rsidRPr="00EA6D25">
        <w:rPr>
          <w:rFonts w:asciiTheme="minorHAnsi" w:hAnsiTheme="minorHAnsi" w:cstheme="minorHAnsi"/>
          <w:sz w:val="24"/>
          <w:szCs w:val="24"/>
          <w14:ligatures w14:val="none"/>
        </w:rPr>
        <w:t>636-922-8300</w:t>
      </w:r>
    </w:p>
    <w:p w:rsidR="00620CE0" w:rsidRPr="00EA6D25" w:rsidRDefault="00620CE0" w:rsidP="00062587">
      <w:pPr>
        <w:pStyle w:val="ListParagraph"/>
        <w:widowControl w:val="0"/>
        <w:numPr>
          <w:ilvl w:val="0"/>
          <w:numId w:val="1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D</w:t>
      </w:r>
      <w:r w:rsidR="002215BD" w:rsidRPr="00EA6D25">
        <w:rPr>
          <w:rFonts w:asciiTheme="minorHAnsi" w:hAnsiTheme="minorHAnsi" w:cstheme="minorHAnsi"/>
          <w:sz w:val="24"/>
          <w:szCs w:val="24"/>
          <w14:ligatures w14:val="none"/>
        </w:rPr>
        <w:t xml:space="preserve">r. Barbara Kavalier, President - </w:t>
      </w:r>
      <w:r w:rsidRPr="00EA6D25">
        <w:rPr>
          <w:rFonts w:asciiTheme="minorHAnsi" w:hAnsiTheme="minorHAnsi" w:cstheme="minorHAnsi"/>
          <w:sz w:val="24"/>
          <w:szCs w:val="24"/>
          <w14:ligatures w14:val="none"/>
        </w:rPr>
        <w:t>636-922-8380</w:t>
      </w:r>
    </w:p>
    <w:p w:rsidR="00620CE0" w:rsidRPr="00EA6D25" w:rsidRDefault="00620CE0" w:rsidP="00062587">
      <w:pPr>
        <w:pStyle w:val="ListParagraph"/>
        <w:widowControl w:val="0"/>
        <w:numPr>
          <w:ilvl w:val="0"/>
          <w:numId w:val="13"/>
        </w:numPr>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Missouri Department of Health &amp; Senior Services</w:t>
      </w:r>
      <w:r w:rsidR="002215BD"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Bureau of Child Care, 314-877-0236</w:t>
      </w:r>
    </w:p>
    <w:p w:rsidR="00620CE0" w:rsidRPr="00EA6D25" w:rsidRDefault="00620CE0" w:rsidP="00062587">
      <w:pPr>
        <w:widowControl w:val="0"/>
        <w:ind w:firstLine="60"/>
        <w:rPr>
          <w:rFonts w:asciiTheme="minorHAnsi" w:hAnsiTheme="minorHAnsi" w:cstheme="minorHAnsi"/>
          <w:b/>
          <w:bCs/>
          <w:sz w:val="24"/>
          <w:szCs w:val="24"/>
          <w14:ligatures w14:val="none"/>
        </w:rPr>
      </w:pPr>
    </w:p>
    <w:p w:rsidR="00F14091" w:rsidRPr="00EA6D25" w:rsidRDefault="00F14091" w:rsidP="00F14091">
      <w:pPr>
        <w:widowControl w:val="0"/>
        <w:rPr>
          <w:rFonts w:asciiTheme="minorHAnsi" w:hAnsiTheme="minorHAnsi" w:cstheme="minorHAnsi"/>
          <w:b/>
          <w:sz w:val="24"/>
          <w:szCs w:val="24"/>
          <w14:ligatures w14:val="none"/>
        </w:rPr>
      </w:pPr>
      <w:r w:rsidRPr="00EA6D25">
        <w:rPr>
          <w:rFonts w:asciiTheme="minorHAnsi" w:hAnsiTheme="minorHAnsi" w:cstheme="minorHAnsi"/>
          <w:b/>
          <w:sz w:val="24"/>
          <w:szCs w:val="24"/>
          <w14:ligatures w14:val="none"/>
        </w:rPr>
        <w:t>Resources Available to Parents</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Access to the following documents is available in the office, classroom, or on our Web site, www.stchas.edu, and may be checked out or viewed at your convenience.</w:t>
      </w:r>
    </w:p>
    <w:p w:rsidR="00F14091" w:rsidRPr="00EA6D25" w:rsidRDefault="00F14091"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Authorization to Administer Medication Form;</w:t>
      </w:r>
    </w:p>
    <w:p w:rsidR="00F14091" w:rsidRPr="00EA6D25" w:rsidRDefault="00F14091"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Blue Binder-Your child’s portfolio;</w:t>
      </w:r>
    </w:p>
    <w:p w:rsidR="00F14091" w:rsidRPr="00EA6D25" w:rsidRDefault="00F14091" w:rsidP="00647CB6">
      <w:pPr>
        <w:pStyle w:val="ListParagraph"/>
        <w:widowControl w:val="0"/>
        <w:numPr>
          <w:ilvl w:val="0"/>
          <w:numId w:val="7"/>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 xml:space="preserve">Licensing Rules for Child </w:t>
      </w:r>
      <w:r w:rsidR="00502F2B" w:rsidRPr="00EA6D25">
        <w:rPr>
          <w:rFonts w:asciiTheme="minorHAnsi" w:hAnsiTheme="minorHAnsi" w:cstheme="minorHAnsi"/>
          <w:sz w:val="24"/>
          <w:szCs w:val="24"/>
          <w14:ligatures w14:val="none"/>
        </w:rPr>
        <w:t>Care Centers and Center Reports</w:t>
      </w:r>
      <w:r w:rsidR="00860FE4" w:rsidRPr="00EA6D25">
        <w:rPr>
          <w:rFonts w:asciiTheme="minorHAnsi" w:hAnsiTheme="minorHAnsi" w:cstheme="minorHAnsi"/>
          <w:sz w:val="24"/>
          <w:szCs w:val="24"/>
          <w14:ligatures w14:val="none"/>
        </w:rPr>
        <w:t xml:space="preserve"> - </w:t>
      </w:r>
      <w:r w:rsidRPr="00EA6D25">
        <w:rPr>
          <w:rFonts w:asciiTheme="minorHAnsi" w:hAnsiTheme="minorHAnsi" w:cstheme="minorHAnsi"/>
          <w:sz w:val="24"/>
          <w:szCs w:val="24"/>
          <w14:ligatures w14:val="none"/>
        </w:rPr>
        <w:t>314-977-0229;</w:t>
      </w:r>
    </w:p>
    <w:p w:rsidR="00F14091" w:rsidRPr="00EA6D25" w:rsidRDefault="00F14091" w:rsidP="00647CB6">
      <w:pPr>
        <w:pStyle w:val="ListParagraph"/>
        <w:widowControl w:val="0"/>
        <w:numPr>
          <w:ilvl w:val="0"/>
          <w:numId w:val="10"/>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Accident Report;</w:t>
      </w:r>
    </w:p>
    <w:p w:rsidR="00F14091" w:rsidRPr="00EA6D25" w:rsidRDefault="00F14091" w:rsidP="00647CB6">
      <w:pPr>
        <w:pStyle w:val="ListParagraph"/>
        <w:widowControl w:val="0"/>
        <w:numPr>
          <w:ilvl w:val="0"/>
          <w:numId w:val="10"/>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Meal Menus;</w:t>
      </w:r>
    </w:p>
    <w:p w:rsidR="00F14091" w:rsidRPr="00EA6D25" w:rsidRDefault="00F14091" w:rsidP="00647CB6">
      <w:pPr>
        <w:pStyle w:val="ListParagraph"/>
        <w:widowControl w:val="0"/>
        <w:numPr>
          <w:ilvl w:val="0"/>
          <w:numId w:val="10"/>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Missouri Accreditation Self-Study;</w:t>
      </w:r>
    </w:p>
    <w:p w:rsidR="00F14091" w:rsidRPr="00EA6D25" w:rsidRDefault="00F14091" w:rsidP="00647CB6">
      <w:pPr>
        <w:pStyle w:val="ListParagraph"/>
        <w:widowControl w:val="0"/>
        <w:numPr>
          <w:ilvl w:val="0"/>
          <w:numId w:val="10"/>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Parent Advisory Board By-Laws;</w:t>
      </w:r>
    </w:p>
    <w:p w:rsidR="00F14091" w:rsidRPr="00EA6D25" w:rsidRDefault="00F14091" w:rsidP="00647CB6">
      <w:pPr>
        <w:pStyle w:val="ListParagraph"/>
        <w:widowControl w:val="0"/>
        <w:numPr>
          <w:ilvl w:val="0"/>
          <w:numId w:val="10"/>
        </w:numPr>
        <w:ind w:left="72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Personal Information Request Form.</w:t>
      </w:r>
    </w:p>
    <w:p w:rsidR="0058081E" w:rsidRPr="00EA6D25" w:rsidRDefault="0058081E" w:rsidP="00F14091">
      <w:pPr>
        <w:widowControl w:val="0"/>
        <w:rPr>
          <w:rFonts w:asciiTheme="minorHAnsi" w:hAnsiTheme="minorHAnsi" w:cstheme="minorHAnsi"/>
          <w:b/>
          <w:bCs/>
          <w:sz w:val="24"/>
          <w:szCs w:val="24"/>
          <w14:ligatures w14:val="none"/>
        </w:rPr>
      </w:pPr>
    </w:p>
    <w:p w:rsidR="00F14091" w:rsidRPr="00EA6D25" w:rsidRDefault="00F14091" w:rsidP="00F14091">
      <w:pPr>
        <w:widowControl w:val="0"/>
        <w:rPr>
          <w:rFonts w:asciiTheme="minorHAnsi" w:hAnsiTheme="minorHAnsi" w:cstheme="minorHAnsi"/>
          <w:b/>
          <w:bCs/>
          <w:sz w:val="24"/>
          <w:szCs w:val="24"/>
          <w14:ligatures w14:val="none"/>
        </w:rPr>
      </w:pPr>
      <w:r w:rsidRPr="00EA6D25">
        <w:rPr>
          <w:rFonts w:asciiTheme="minorHAnsi" w:hAnsiTheme="minorHAnsi" w:cstheme="minorHAnsi"/>
          <w:b/>
          <w:bCs/>
          <w:sz w:val="24"/>
          <w:szCs w:val="24"/>
          <w14:ligatures w14:val="none"/>
        </w:rPr>
        <w:t>CDC Phone Numbers:</w:t>
      </w:r>
    </w:p>
    <w:p w:rsidR="0058081E" w:rsidRPr="00EA6D25" w:rsidRDefault="0058081E" w:rsidP="00F14091">
      <w:pPr>
        <w:widowControl w:val="0"/>
        <w:rPr>
          <w:rFonts w:asciiTheme="minorHAnsi" w:hAnsiTheme="minorHAnsi" w:cstheme="minorHAnsi"/>
          <w:sz w:val="24"/>
          <w:szCs w:val="24"/>
          <w14:ligatures w14:val="none"/>
        </w:rPr>
        <w:sectPr w:rsidR="0058081E" w:rsidRPr="00EA6D25" w:rsidSect="00BF5CB8">
          <w:footerReference w:type="default" r:id="rId9"/>
          <w:pgSz w:w="12240" w:h="15840"/>
          <w:pgMar w:top="1152" w:right="1440" w:bottom="1152" w:left="1440" w:header="720" w:footer="720" w:gutter="0"/>
          <w:cols w:space="720"/>
          <w:docGrid w:linePitch="360"/>
        </w:sectPr>
      </w:pP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Office       636-922-8422</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A    636-922-8302</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B    636-922-8501</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C    636-922-8516</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D    636-922-8305</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E    636-922-8612</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F    636-922-8303</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G    636-922-8711</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Room H    636-922-8513</w:t>
      </w:r>
    </w:p>
    <w:p w:rsidR="00F14091" w:rsidRPr="00EA6D25" w:rsidRDefault="00CB75F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Katie Mawer</w:t>
      </w:r>
      <w:r w:rsidR="00502F2B" w:rsidRPr="00EA6D25">
        <w:rPr>
          <w:rFonts w:asciiTheme="minorHAnsi" w:hAnsiTheme="minorHAnsi" w:cstheme="minorHAnsi"/>
          <w:sz w:val="24"/>
          <w:szCs w:val="24"/>
          <w14:ligatures w14:val="none"/>
        </w:rPr>
        <w:t xml:space="preserve"> </w:t>
      </w:r>
      <w:r w:rsidR="00F14091" w:rsidRPr="00EA6D25">
        <w:rPr>
          <w:rFonts w:asciiTheme="minorHAnsi" w:hAnsiTheme="minorHAnsi" w:cstheme="minorHAnsi"/>
          <w:sz w:val="24"/>
          <w:szCs w:val="24"/>
          <w14:ligatures w14:val="none"/>
        </w:rPr>
        <w:t xml:space="preserve"> </w:t>
      </w:r>
      <w:r w:rsidR="00502F2B" w:rsidRPr="00EA6D25">
        <w:rPr>
          <w:rFonts w:asciiTheme="minorHAnsi" w:hAnsiTheme="minorHAnsi" w:cstheme="minorHAnsi"/>
          <w:sz w:val="24"/>
          <w:szCs w:val="24"/>
          <w14:ligatures w14:val="none"/>
        </w:rPr>
        <w:t xml:space="preserve"> </w:t>
      </w:r>
      <w:r w:rsidR="00F14091" w:rsidRPr="00EA6D25">
        <w:rPr>
          <w:rFonts w:asciiTheme="minorHAnsi" w:hAnsiTheme="minorHAnsi" w:cstheme="minorHAnsi"/>
          <w:sz w:val="24"/>
          <w:szCs w:val="24"/>
          <w14:ligatures w14:val="none"/>
        </w:rPr>
        <w:t>636-922-8423</w:t>
      </w:r>
    </w:p>
    <w:p w:rsidR="00F14091"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Storm Basement 636-922-8519</w:t>
      </w:r>
    </w:p>
    <w:p w:rsidR="0058081E" w:rsidRPr="00EA6D25" w:rsidRDefault="00F14091" w:rsidP="00F14091">
      <w:pPr>
        <w:widowControl w:val="0"/>
        <w:rPr>
          <w:rFonts w:asciiTheme="minorHAnsi" w:hAnsiTheme="minorHAnsi" w:cstheme="minorHAnsi"/>
          <w:sz w:val="24"/>
          <w:szCs w:val="24"/>
          <w14:ligatures w14:val="none"/>
        </w:rPr>
      </w:pPr>
      <w:r w:rsidRPr="00EA6D25">
        <w:rPr>
          <w:rFonts w:asciiTheme="minorHAnsi" w:hAnsiTheme="minorHAnsi" w:cstheme="minorHAnsi"/>
          <w:sz w:val="24"/>
          <w:szCs w:val="24"/>
          <w14:ligatures w14:val="none"/>
        </w:rPr>
        <w:t>Emergency Land Line 636-447-4654</w:t>
      </w:r>
      <w:r w:rsidR="006614EE" w:rsidRPr="00EA6D25">
        <w:rPr>
          <w:rFonts w:asciiTheme="minorHAnsi" w:hAnsiTheme="minorHAnsi" w:cstheme="minorHAnsi"/>
          <w:sz w:val="24"/>
          <w:szCs w:val="24"/>
          <w14:ligatures w14:val="none"/>
        </w:rPr>
        <w:t xml:space="preserve"> </w:t>
      </w:r>
      <w:r w:rsidRPr="00EA6D25">
        <w:rPr>
          <w:rFonts w:asciiTheme="minorHAnsi" w:hAnsiTheme="minorHAnsi" w:cstheme="minorHAnsi"/>
          <w:sz w:val="24"/>
          <w:szCs w:val="24"/>
          <w14:ligatures w14:val="none"/>
        </w:rPr>
        <w:t>(for use during power/network outages)</w:t>
      </w:r>
    </w:p>
    <w:p w:rsidR="00910DCB" w:rsidRPr="00EA6D25" w:rsidRDefault="00910DCB" w:rsidP="00910DCB">
      <w:pPr>
        <w:widowControl w:val="0"/>
        <w:rPr>
          <w:rFonts w:asciiTheme="minorHAnsi" w:hAnsiTheme="minorHAnsi" w:cstheme="minorHAnsi"/>
          <w:sz w:val="24"/>
          <w:szCs w:val="24"/>
          <w:u w:val="single"/>
          <w14:ligatures w14:val="none"/>
        </w:rPr>
      </w:pPr>
      <w:r w:rsidRPr="00EA6D25">
        <w:rPr>
          <w:rFonts w:asciiTheme="minorHAnsi" w:hAnsiTheme="minorHAnsi" w:cstheme="minorHAnsi"/>
          <w:sz w:val="24"/>
          <w:szCs w:val="24"/>
          <w14:ligatures w14:val="none"/>
        </w:rPr>
        <w:t xml:space="preserve">Website:  </w:t>
      </w:r>
      <w:r w:rsidRPr="00EA6D25">
        <w:rPr>
          <w:rFonts w:asciiTheme="minorHAnsi" w:hAnsiTheme="minorHAnsi" w:cstheme="minorHAnsi"/>
          <w:sz w:val="24"/>
          <w:szCs w:val="24"/>
          <w:u w:val="single"/>
          <w14:ligatures w14:val="none"/>
        </w:rPr>
        <w:t>www.stchas.edu/cdc</w:t>
      </w:r>
    </w:p>
    <w:p w:rsidR="00910DCB" w:rsidRPr="00EA6D25" w:rsidRDefault="00910DCB" w:rsidP="00F14091">
      <w:pPr>
        <w:widowControl w:val="0"/>
        <w:rPr>
          <w:rFonts w:asciiTheme="minorHAnsi" w:hAnsiTheme="minorHAnsi" w:cstheme="minorHAnsi"/>
          <w:sz w:val="24"/>
          <w:szCs w:val="24"/>
          <w14:ligatures w14:val="none"/>
        </w:rPr>
        <w:sectPr w:rsidR="00910DCB" w:rsidRPr="00EA6D25" w:rsidSect="0058081E">
          <w:type w:val="continuous"/>
          <w:pgSz w:w="12240" w:h="15840"/>
          <w:pgMar w:top="1440" w:right="1440" w:bottom="1440" w:left="1440" w:header="720" w:footer="720" w:gutter="0"/>
          <w:cols w:num="2" w:space="720"/>
          <w:docGrid w:linePitch="360"/>
        </w:sectPr>
      </w:pPr>
    </w:p>
    <w:p w:rsidR="00E16AE7" w:rsidRPr="00B10F25" w:rsidRDefault="00E16AE7" w:rsidP="00910DCB">
      <w:pPr>
        <w:widowControl w:val="0"/>
        <w:rPr>
          <w:rFonts w:asciiTheme="minorHAnsi" w:hAnsiTheme="minorHAnsi"/>
          <w:sz w:val="24"/>
          <w:szCs w:val="24"/>
          <w:u w:val="single"/>
          <w14:ligatures w14:val="none"/>
        </w:rPr>
      </w:pPr>
    </w:p>
    <w:sectPr w:rsidR="00E16AE7" w:rsidRPr="00B10F25" w:rsidSect="005808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41" w:rsidRDefault="00030341" w:rsidP="00652E2F">
      <w:r>
        <w:separator/>
      </w:r>
    </w:p>
  </w:endnote>
  <w:endnote w:type="continuationSeparator" w:id="0">
    <w:p w:rsidR="00030341" w:rsidRDefault="00030341" w:rsidP="0065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766534"/>
      <w:docPartObj>
        <w:docPartGallery w:val="Page Numbers (Bottom of Page)"/>
        <w:docPartUnique/>
      </w:docPartObj>
    </w:sdtPr>
    <w:sdtEndPr>
      <w:rPr>
        <w:noProof/>
      </w:rPr>
    </w:sdtEndPr>
    <w:sdtContent>
      <w:p w:rsidR="00030341" w:rsidRDefault="00030341" w:rsidP="00837983">
        <w:pPr>
          <w:pStyle w:val="Footer"/>
          <w:jc w:val="right"/>
        </w:pPr>
        <w:r>
          <w:fldChar w:fldCharType="begin"/>
        </w:r>
        <w:r>
          <w:instrText xml:space="preserve"> PAGE   \* MERGEFORMAT </w:instrText>
        </w:r>
        <w:r>
          <w:fldChar w:fldCharType="separate"/>
        </w:r>
        <w:r w:rsidR="0063280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41" w:rsidRDefault="00030341" w:rsidP="00652E2F">
      <w:r>
        <w:separator/>
      </w:r>
    </w:p>
  </w:footnote>
  <w:footnote w:type="continuationSeparator" w:id="0">
    <w:p w:rsidR="00030341" w:rsidRDefault="00030341" w:rsidP="0065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496"/>
    <w:multiLevelType w:val="hybridMultilevel"/>
    <w:tmpl w:val="A8A0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D7231"/>
    <w:multiLevelType w:val="hybridMultilevel"/>
    <w:tmpl w:val="4A0C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62D3"/>
    <w:multiLevelType w:val="hybridMultilevel"/>
    <w:tmpl w:val="29B2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129F8"/>
    <w:multiLevelType w:val="hybridMultilevel"/>
    <w:tmpl w:val="3A06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734E0"/>
    <w:multiLevelType w:val="hybridMultilevel"/>
    <w:tmpl w:val="86C4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E6AA3"/>
    <w:multiLevelType w:val="hybridMultilevel"/>
    <w:tmpl w:val="9AE2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B0A96"/>
    <w:multiLevelType w:val="multilevel"/>
    <w:tmpl w:val="C04A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E355C3"/>
    <w:multiLevelType w:val="hybridMultilevel"/>
    <w:tmpl w:val="AD3A10E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1910E7"/>
    <w:multiLevelType w:val="hybridMultilevel"/>
    <w:tmpl w:val="2E2CC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1E457D"/>
    <w:multiLevelType w:val="hybridMultilevel"/>
    <w:tmpl w:val="25BA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D2BBB"/>
    <w:multiLevelType w:val="hybridMultilevel"/>
    <w:tmpl w:val="9A42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000CB8"/>
    <w:multiLevelType w:val="multilevel"/>
    <w:tmpl w:val="2E7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4D3E1D"/>
    <w:multiLevelType w:val="hybridMultilevel"/>
    <w:tmpl w:val="3B2E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5139C"/>
    <w:multiLevelType w:val="hybridMultilevel"/>
    <w:tmpl w:val="C1E05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924F4"/>
    <w:multiLevelType w:val="hybridMultilevel"/>
    <w:tmpl w:val="D59A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A75FFE"/>
    <w:multiLevelType w:val="hybridMultilevel"/>
    <w:tmpl w:val="C1BCD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940278F"/>
    <w:multiLevelType w:val="hybridMultilevel"/>
    <w:tmpl w:val="9E8CD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324A69"/>
    <w:multiLevelType w:val="hybridMultilevel"/>
    <w:tmpl w:val="E838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B50C0B"/>
    <w:multiLevelType w:val="hybridMultilevel"/>
    <w:tmpl w:val="6576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D13AC"/>
    <w:multiLevelType w:val="hybridMultilevel"/>
    <w:tmpl w:val="A018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11FC1"/>
    <w:multiLevelType w:val="hybridMultilevel"/>
    <w:tmpl w:val="CDACE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F6655"/>
    <w:multiLevelType w:val="hybridMultilevel"/>
    <w:tmpl w:val="0A025F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BA2F20"/>
    <w:multiLevelType w:val="hybridMultilevel"/>
    <w:tmpl w:val="5308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5"/>
  </w:num>
  <w:num w:numId="5">
    <w:abstractNumId w:val="14"/>
  </w:num>
  <w:num w:numId="6">
    <w:abstractNumId w:val="12"/>
  </w:num>
  <w:num w:numId="7">
    <w:abstractNumId w:val="16"/>
  </w:num>
  <w:num w:numId="8">
    <w:abstractNumId w:val="5"/>
  </w:num>
  <w:num w:numId="9">
    <w:abstractNumId w:val="9"/>
  </w:num>
  <w:num w:numId="10">
    <w:abstractNumId w:val="8"/>
  </w:num>
  <w:num w:numId="11">
    <w:abstractNumId w:val="18"/>
  </w:num>
  <w:num w:numId="12">
    <w:abstractNumId w:val="0"/>
  </w:num>
  <w:num w:numId="13">
    <w:abstractNumId w:val="1"/>
  </w:num>
  <w:num w:numId="14">
    <w:abstractNumId w:val="19"/>
  </w:num>
  <w:num w:numId="15">
    <w:abstractNumId w:val="2"/>
  </w:num>
  <w:num w:numId="16">
    <w:abstractNumId w:val="22"/>
  </w:num>
  <w:num w:numId="17">
    <w:abstractNumId w:val="4"/>
  </w:num>
  <w:num w:numId="18">
    <w:abstractNumId w:val="17"/>
  </w:num>
  <w:num w:numId="19">
    <w:abstractNumId w:val="20"/>
  </w:num>
  <w:num w:numId="20">
    <w:abstractNumId w:val="13"/>
  </w:num>
  <w:num w:numId="21">
    <w:abstractNumId w:val="7"/>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FA"/>
    <w:rsid w:val="000106B1"/>
    <w:rsid w:val="00026469"/>
    <w:rsid w:val="00030341"/>
    <w:rsid w:val="00035173"/>
    <w:rsid w:val="00036163"/>
    <w:rsid w:val="0006114E"/>
    <w:rsid w:val="00062587"/>
    <w:rsid w:val="0006267B"/>
    <w:rsid w:val="00081E4B"/>
    <w:rsid w:val="00095CF3"/>
    <w:rsid w:val="000F5D08"/>
    <w:rsid w:val="00103D20"/>
    <w:rsid w:val="00114644"/>
    <w:rsid w:val="001334A0"/>
    <w:rsid w:val="00187668"/>
    <w:rsid w:val="001D7A8E"/>
    <w:rsid w:val="00213D2A"/>
    <w:rsid w:val="00215DED"/>
    <w:rsid w:val="002215BD"/>
    <w:rsid w:val="002266C5"/>
    <w:rsid w:val="002525C1"/>
    <w:rsid w:val="00252CE6"/>
    <w:rsid w:val="00265EF1"/>
    <w:rsid w:val="0028611E"/>
    <w:rsid w:val="00311B56"/>
    <w:rsid w:val="003132DF"/>
    <w:rsid w:val="003436FB"/>
    <w:rsid w:val="003C62F5"/>
    <w:rsid w:val="00405107"/>
    <w:rsid w:val="00405356"/>
    <w:rsid w:val="0043554A"/>
    <w:rsid w:val="00455059"/>
    <w:rsid w:val="00464E1C"/>
    <w:rsid w:val="00473682"/>
    <w:rsid w:val="00487ACE"/>
    <w:rsid w:val="004D0A08"/>
    <w:rsid w:val="004F7313"/>
    <w:rsid w:val="00502F2B"/>
    <w:rsid w:val="00522352"/>
    <w:rsid w:val="00552055"/>
    <w:rsid w:val="00566F4C"/>
    <w:rsid w:val="0058081E"/>
    <w:rsid w:val="00586D04"/>
    <w:rsid w:val="005C0294"/>
    <w:rsid w:val="005D238B"/>
    <w:rsid w:val="006030FC"/>
    <w:rsid w:val="00620CE0"/>
    <w:rsid w:val="00631615"/>
    <w:rsid w:val="0063280F"/>
    <w:rsid w:val="00647CB6"/>
    <w:rsid w:val="00652E2F"/>
    <w:rsid w:val="006614EE"/>
    <w:rsid w:val="00667C2F"/>
    <w:rsid w:val="00673BF3"/>
    <w:rsid w:val="006A4295"/>
    <w:rsid w:val="006B6262"/>
    <w:rsid w:val="006C1A23"/>
    <w:rsid w:val="00734FF0"/>
    <w:rsid w:val="00740D99"/>
    <w:rsid w:val="00743A4B"/>
    <w:rsid w:val="007670B4"/>
    <w:rsid w:val="00770564"/>
    <w:rsid w:val="00776CEE"/>
    <w:rsid w:val="00827CAA"/>
    <w:rsid w:val="00837983"/>
    <w:rsid w:val="00860FE4"/>
    <w:rsid w:val="008A22FA"/>
    <w:rsid w:val="008C6C16"/>
    <w:rsid w:val="008D3C97"/>
    <w:rsid w:val="008F1886"/>
    <w:rsid w:val="00910DCB"/>
    <w:rsid w:val="00912849"/>
    <w:rsid w:val="0095715A"/>
    <w:rsid w:val="00976919"/>
    <w:rsid w:val="0099149D"/>
    <w:rsid w:val="00992940"/>
    <w:rsid w:val="00A30E96"/>
    <w:rsid w:val="00A75AB7"/>
    <w:rsid w:val="00A95DF8"/>
    <w:rsid w:val="00AD1DEC"/>
    <w:rsid w:val="00B009AA"/>
    <w:rsid w:val="00B10F25"/>
    <w:rsid w:val="00B3373D"/>
    <w:rsid w:val="00B35049"/>
    <w:rsid w:val="00B43F4E"/>
    <w:rsid w:val="00B476BE"/>
    <w:rsid w:val="00B67C74"/>
    <w:rsid w:val="00B930A9"/>
    <w:rsid w:val="00BB7B37"/>
    <w:rsid w:val="00BC085C"/>
    <w:rsid w:val="00BC0AAF"/>
    <w:rsid w:val="00BE6804"/>
    <w:rsid w:val="00BF5CB8"/>
    <w:rsid w:val="00C60734"/>
    <w:rsid w:val="00C76A9B"/>
    <w:rsid w:val="00CB0469"/>
    <w:rsid w:val="00CB75F1"/>
    <w:rsid w:val="00CE5311"/>
    <w:rsid w:val="00D16166"/>
    <w:rsid w:val="00D708EF"/>
    <w:rsid w:val="00D93831"/>
    <w:rsid w:val="00D9439F"/>
    <w:rsid w:val="00DB65EB"/>
    <w:rsid w:val="00E06DAB"/>
    <w:rsid w:val="00E16AE7"/>
    <w:rsid w:val="00E344CF"/>
    <w:rsid w:val="00E7140F"/>
    <w:rsid w:val="00E77500"/>
    <w:rsid w:val="00E77CF6"/>
    <w:rsid w:val="00E844B0"/>
    <w:rsid w:val="00EA11C5"/>
    <w:rsid w:val="00EA6D25"/>
    <w:rsid w:val="00EC1CC0"/>
    <w:rsid w:val="00EF3EE3"/>
    <w:rsid w:val="00F14091"/>
    <w:rsid w:val="00F5084F"/>
    <w:rsid w:val="00F659DB"/>
    <w:rsid w:val="00FC2D3E"/>
    <w:rsid w:val="00FD63B3"/>
    <w:rsid w:val="00FE344F"/>
    <w:rsid w:val="00FE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E180"/>
  <w15:chartTrackingRefBased/>
  <w15:docId w15:val="{9173FA90-0A49-408B-8AA1-28D2CE4F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AA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CF6"/>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95715A"/>
    <w:pPr>
      <w:ind w:left="720"/>
      <w:contextualSpacing/>
    </w:pPr>
  </w:style>
  <w:style w:type="paragraph" w:styleId="Header">
    <w:name w:val="header"/>
    <w:basedOn w:val="Normal"/>
    <w:link w:val="HeaderChar"/>
    <w:uiPriority w:val="99"/>
    <w:unhideWhenUsed/>
    <w:rsid w:val="00652E2F"/>
    <w:pPr>
      <w:tabs>
        <w:tab w:val="center" w:pos="4680"/>
        <w:tab w:val="right" w:pos="9360"/>
      </w:tabs>
    </w:pPr>
  </w:style>
  <w:style w:type="character" w:customStyle="1" w:styleId="HeaderChar">
    <w:name w:val="Header Char"/>
    <w:basedOn w:val="DefaultParagraphFont"/>
    <w:link w:val="Header"/>
    <w:uiPriority w:val="99"/>
    <w:rsid w:val="00652E2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652E2F"/>
    <w:pPr>
      <w:tabs>
        <w:tab w:val="center" w:pos="4680"/>
        <w:tab w:val="right" w:pos="9360"/>
      </w:tabs>
    </w:pPr>
  </w:style>
  <w:style w:type="character" w:customStyle="1" w:styleId="FooterChar">
    <w:name w:val="Footer Char"/>
    <w:basedOn w:val="DefaultParagraphFont"/>
    <w:link w:val="Footer"/>
    <w:uiPriority w:val="99"/>
    <w:rsid w:val="00652E2F"/>
    <w:rPr>
      <w:rFonts w:ascii="Times New Roman" w:eastAsia="Times New Roman" w:hAnsi="Times New Roman" w:cs="Times New Roman"/>
      <w:color w:val="000000"/>
      <w:kern w:val="28"/>
      <w:sz w:val="20"/>
      <w:szCs w:val="20"/>
      <w14:ligatures w14:val="standard"/>
      <w14:cntxtAlts/>
    </w:rPr>
  </w:style>
  <w:style w:type="paragraph" w:styleId="NormalWeb">
    <w:name w:val="Normal (Web)"/>
    <w:basedOn w:val="Normal"/>
    <w:uiPriority w:val="99"/>
    <w:unhideWhenUsed/>
    <w:rsid w:val="00552055"/>
    <w:rPr>
      <w:rFonts w:eastAsiaTheme="minorHAnsi"/>
      <w:color w:val="auto"/>
      <w:kern w:val="0"/>
      <w:sz w:val="24"/>
      <w:szCs w:val="24"/>
      <w14:ligatures w14:val="none"/>
      <w14:cntxtAlts w14:val="0"/>
    </w:rPr>
  </w:style>
  <w:style w:type="table" w:styleId="TableGrid">
    <w:name w:val="Table Grid"/>
    <w:basedOn w:val="TableNormal"/>
    <w:uiPriority w:val="39"/>
    <w:rsid w:val="00030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291">
      <w:bodyDiv w:val="1"/>
      <w:marLeft w:val="0"/>
      <w:marRight w:val="0"/>
      <w:marTop w:val="0"/>
      <w:marBottom w:val="0"/>
      <w:divBdr>
        <w:top w:val="none" w:sz="0" w:space="0" w:color="auto"/>
        <w:left w:val="none" w:sz="0" w:space="0" w:color="auto"/>
        <w:bottom w:val="none" w:sz="0" w:space="0" w:color="auto"/>
        <w:right w:val="none" w:sz="0" w:space="0" w:color="auto"/>
      </w:divBdr>
    </w:div>
    <w:div w:id="116996704">
      <w:bodyDiv w:val="1"/>
      <w:marLeft w:val="0"/>
      <w:marRight w:val="0"/>
      <w:marTop w:val="0"/>
      <w:marBottom w:val="0"/>
      <w:divBdr>
        <w:top w:val="none" w:sz="0" w:space="0" w:color="auto"/>
        <w:left w:val="none" w:sz="0" w:space="0" w:color="auto"/>
        <w:bottom w:val="none" w:sz="0" w:space="0" w:color="auto"/>
        <w:right w:val="none" w:sz="0" w:space="0" w:color="auto"/>
      </w:divBdr>
    </w:div>
    <w:div w:id="137916733">
      <w:bodyDiv w:val="1"/>
      <w:marLeft w:val="0"/>
      <w:marRight w:val="0"/>
      <w:marTop w:val="0"/>
      <w:marBottom w:val="0"/>
      <w:divBdr>
        <w:top w:val="none" w:sz="0" w:space="0" w:color="auto"/>
        <w:left w:val="none" w:sz="0" w:space="0" w:color="auto"/>
        <w:bottom w:val="none" w:sz="0" w:space="0" w:color="auto"/>
        <w:right w:val="none" w:sz="0" w:space="0" w:color="auto"/>
      </w:divBdr>
    </w:div>
    <w:div w:id="215553065">
      <w:bodyDiv w:val="1"/>
      <w:marLeft w:val="0"/>
      <w:marRight w:val="0"/>
      <w:marTop w:val="0"/>
      <w:marBottom w:val="0"/>
      <w:divBdr>
        <w:top w:val="none" w:sz="0" w:space="0" w:color="auto"/>
        <w:left w:val="none" w:sz="0" w:space="0" w:color="auto"/>
        <w:bottom w:val="none" w:sz="0" w:space="0" w:color="auto"/>
        <w:right w:val="none" w:sz="0" w:space="0" w:color="auto"/>
      </w:divBdr>
    </w:div>
    <w:div w:id="289752269">
      <w:bodyDiv w:val="1"/>
      <w:marLeft w:val="0"/>
      <w:marRight w:val="0"/>
      <w:marTop w:val="0"/>
      <w:marBottom w:val="0"/>
      <w:divBdr>
        <w:top w:val="none" w:sz="0" w:space="0" w:color="auto"/>
        <w:left w:val="none" w:sz="0" w:space="0" w:color="auto"/>
        <w:bottom w:val="none" w:sz="0" w:space="0" w:color="auto"/>
        <w:right w:val="none" w:sz="0" w:space="0" w:color="auto"/>
      </w:divBdr>
    </w:div>
    <w:div w:id="352655025">
      <w:bodyDiv w:val="1"/>
      <w:marLeft w:val="0"/>
      <w:marRight w:val="0"/>
      <w:marTop w:val="0"/>
      <w:marBottom w:val="0"/>
      <w:divBdr>
        <w:top w:val="none" w:sz="0" w:space="0" w:color="auto"/>
        <w:left w:val="none" w:sz="0" w:space="0" w:color="auto"/>
        <w:bottom w:val="none" w:sz="0" w:space="0" w:color="auto"/>
        <w:right w:val="none" w:sz="0" w:space="0" w:color="auto"/>
      </w:divBdr>
    </w:div>
    <w:div w:id="378478056">
      <w:bodyDiv w:val="1"/>
      <w:marLeft w:val="0"/>
      <w:marRight w:val="0"/>
      <w:marTop w:val="0"/>
      <w:marBottom w:val="0"/>
      <w:divBdr>
        <w:top w:val="none" w:sz="0" w:space="0" w:color="auto"/>
        <w:left w:val="none" w:sz="0" w:space="0" w:color="auto"/>
        <w:bottom w:val="none" w:sz="0" w:space="0" w:color="auto"/>
        <w:right w:val="none" w:sz="0" w:space="0" w:color="auto"/>
      </w:divBdr>
    </w:div>
    <w:div w:id="391392717">
      <w:bodyDiv w:val="1"/>
      <w:marLeft w:val="0"/>
      <w:marRight w:val="0"/>
      <w:marTop w:val="0"/>
      <w:marBottom w:val="0"/>
      <w:divBdr>
        <w:top w:val="none" w:sz="0" w:space="0" w:color="auto"/>
        <w:left w:val="none" w:sz="0" w:space="0" w:color="auto"/>
        <w:bottom w:val="none" w:sz="0" w:space="0" w:color="auto"/>
        <w:right w:val="none" w:sz="0" w:space="0" w:color="auto"/>
      </w:divBdr>
    </w:div>
    <w:div w:id="455878419">
      <w:bodyDiv w:val="1"/>
      <w:marLeft w:val="0"/>
      <w:marRight w:val="0"/>
      <w:marTop w:val="0"/>
      <w:marBottom w:val="0"/>
      <w:divBdr>
        <w:top w:val="none" w:sz="0" w:space="0" w:color="auto"/>
        <w:left w:val="none" w:sz="0" w:space="0" w:color="auto"/>
        <w:bottom w:val="none" w:sz="0" w:space="0" w:color="auto"/>
        <w:right w:val="none" w:sz="0" w:space="0" w:color="auto"/>
      </w:divBdr>
    </w:div>
    <w:div w:id="523985007">
      <w:bodyDiv w:val="1"/>
      <w:marLeft w:val="0"/>
      <w:marRight w:val="0"/>
      <w:marTop w:val="0"/>
      <w:marBottom w:val="0"/>
      <w:divBdr>
        <w:top w:val="none" w:sz="0" w:space="0" w:color="auto"/>
        <w:left w:val="none" w:sz="0" w:space="0" w:color="auto"/>
        <w:bottom w:val="none" w:sz="0" w:space="0" w:color="auto"/>
        <w:right w:val="none" w:sz="0" w:space="0" w:color="auto"/>
      </w:divBdr>
    </w:div>
    <w:div w:id="639464241">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778529416">
      <w:bodyDiv w:val="1"/>
      <w:marLeft w:val="0"/>
      <w:marRight w:val="0"/>
      <w:marTop w:val="0"/>
      <w:marBottom w:val="0"/>
      <w:divBdr>
        <w:top w:val="none" w:sz="0" w:space="0" w:color="auto"/>
        <w:left w:val="none" w:sz="0" w:space="0" w:color="auto"/>
        <w:bottom w:val="none" w:sz="0" w:space="0" w:color="auto"/>
        <w:right w:val="none" w:sz="0" w:space="0" w:color="auto"/>
      </w:divBdr>
    </w:div>
    <w:div w:id="819342547">
      <w:bodyDiv w:val="1"/>
      <w:marLeft w:val="0"/>
      <w:marRight w:val="0"/>
      <w:marTop w:val="0"/>
      <w:marBottom w:val="0"/>
      <w:divBdr>
        <w:top w:val="none" w:sz="0" w:space="0" w:color="auto"/>
        <w:left w:val="none" w:sz="0" w:space="0" w:color="auto"/>
        <w:bottom w:val="none" w:sz="0" w:space="0" w:color="auto"/>
        <w:right w:val="none" w:sz="0" w:space="0" w:color="auto"/>
      </w:divBdr>
    </w:div>
    <w:div w:id="821509843">
      <w:bodyDiv w:val="1"/>
      <w:marLeft w:val="0"/>
      <w:marRight w:val="0"/>
      <w:marTop w:val="0"/>
      <w:marBottom w:val="0"/>
      <w:divBdr>
        <w:top w:val="none" w:sz="0" w:space="0" w:color="auto"/>
        <w:left w:val="none" w:sz="0" w:space="0" w:color="auto"/>
        <w:bottom w:val="none" w:sz="0" w:space="0" w:color="auto"/>
        <w:right w:val="none" w:sz="0" w:space="0" w:color="auto"/>
      </w:divBdr>
    </w:div>
    <w:div w:id="836000767">
      <w:bodyDiv w:val="1"/>
      <w:marLeft w:val="0"/>
      <w:marRight w:val="0"/>
      <w:marTop w:val="0"/>
      <w:marBottom w:val="0"/>
      <w:divBdr>
        <w:top w:val="none" w:sz="0" w:space="0" w:color="auto"/>
        <w:left w:val="none" w:sz="0" w:space="0" w:color="auto"/>
        <w:bottom w:val="none" w:sz="0" w:space="0" w:color="auto"/>
        <w:right w:val="none" w:sz="0" w:space="0" w:color="auto"/>
      </w:divBdr>
    </w:div>
    <w:div w:id="889804592">
      <w:bodyDiv w:val="1"/>
      <w:marLeft w:val="0"/>
      <w:marRight w:val="0"/>
      <w:marTop w:val="0"/>
      <w:marBottom w:val="0"/>
      <w:divBdr>
        <w:top w:val="none" w:sz="0" w:space="0" w:color="auto"/>
        <w:left w:val="none" w:sz="0" w:space="0" w:color="auto"/>
        <w:bottom w:val="none" w:sz="0" w:space="0" w:color="auto"/>
        <w:right w:val="none" w:sz="0" w:space="0" w:color="auto"/>
      </w:divBdr>
    </w:div>
    <w:div w:id="955866431">
      <w:bodyDiv w:val="1"/>
      <w:marLeft w:val="0"/>
      <w:marRight w:val="0"/>
      <w:marTop w:val="0"/>
      <w:marBottom w:val="0"/>
      <w:divBdr>
        <w:top w:val="none" w:sz="0" w:space="0" w:color="auto"/>
        <w:left w:val="none" w:sz="0" w:space="0" w:color="auto"/>
        <w:bottom w:val="none" w:sz="0" w:space="0" w:color="auto"/>
        <w:right w:val="none" w:sz="0" w:space="0" w:color="auto"/>
      </w:divBdr>
    </w:div>
    <w:div w:id="999620889">
      <w:bodyDiv w:val="1"/>
      <w:marLeft w:val="0"/>
      <w:marRight w:val="0"/>
      <w:marTop w:val="0"/>
      <w:marBottom w:val="0"/>
      <w:divBdr>
        <w:top w:val="none" w:sz="0" w:space="0" w:color="auto"/>
        <w:left w:val="none" w:sz="0" w:space="0" w:color="auto"/>
        <w:bottom w:val="none" w:sz="0" w:space="0" w:color="auto"/>
        <w:right w:val="none" w:sz="0" w:space="0" w:color="auto"/>
      </w:divBdr>
    </w:div>
    <w:div w:id="1078136508">
      <w:bodyDiv w:val="1"/>
      <w:marLeft w:val="0"/>
      <w:marRight w:val="0"/>
      <w:marTop w:val="0"/>
      <w:marBottom w:val="0"/>
      <w:divBdr>
        <w:top w:val="none" w:sz="0" w:space="0" w:color="auto"/>
        <w:left w:val="none" w:sz="0" w:space="0" w:color="auto"/>
        <w:bottom w:val="none" w:sz="0" w:space="0" w:color="auto"/>
        <w:right w:val="none" w:sz="0" w:space="0" w:color="auto"/>
      </w:divBdr>
    </w:div>
    <w:div w:id="1223562273">
      <w:bodyDiv w:val="1"/>
      <w:marLeft w:val="0"/>
      <w:marRight w:val="0"/>
      <w:marTop w:val="0"/>
      <w:marBottom w:val="0"/>
      <w:divBdr>
        <w:top w:val="none" w:sz="0" w:space="0" w:color="auto"/>
        <w:left w:val="none" w:sz="0" w:space="0" w:color="auto"/>
        <w:bottom w:val="none" w:sz="0" w:space="0" w:color="auto"/>
        <w:right w:val="none" w:sz="0" w:space="0" w:color="auto"/>
      </w:divBdr>
    </w:div>
    <w:div w:id="1277100799">
      <w:bodyDiv w:val="1"/>
      <w:marLeft w:val="0"/>
      <w:marRight w:val="0"/>
      <w:marTop w:val="0"/>
      <w:marBottom w:val="0"/>
      <w:divBdr>
        <w:top w:val="none" w:sz="0" w:space="0" w:color="auto"/>
        <w:left w:val="none" w:sz="0" w:space="0" w:color="auto"/>
        <w:bottom w:val="none" w:sz="0" w:space="0" w:color="auto"/>
        <w:right w:val="none" w:sz="0" w:space="0" w:color="auto"/>
      </w:divBdr>
    </w:div>
    <w:div w:id="1344280601">
      <w:bodyDiv w:val="1"/>
      <w:marLeft w:val="0"/>
      <w:marRight w:val="0"/>
      <w:marTop w:val="0"/>
      <w:marBottom w:val="0"/>
      <w:divBdr>
        <w:top w:val="none" w:sz="0" w:space="0" w:color="auto"/>
        <w:left w:val="none" w:sz="0" w:space="0" w:color="auto"/>
        <w:bottom w:val="none" w:sz="0" w:space="0" w:color="auto"/>
        <w:right w:val="none" w:sz="0" w:space="0" w:color="auto"/>
      </w:divBdr>
    </w:div>
    <w:div w:id="1392070545">
      <w:bodyDiv w:val="1"/>
      <w:marLeft w:val="0"/>
      <w:marRight w:val="0"/>
      <w:marTop w:val="0"/>
      <w:marBottom w:val="0"/>
      <w:divBdr>
        <w:top w:val="none" w:sz="0" w:space="0" w:color="auto"/>
        <w:left w:val="none" w:sz="0" w:space="0" w:color="auto"/>
        <w:bottom w:val="none" w:sz="0" w:space="0" w:color="auto"/>
        <w:right w:val="none" w:sz="0" w:space="0" w:color="auto"/>
      </w:divBdr>
    </w:div>
    <w:div w:id="1545870693">
      <w:bodyDiv w:val="1"/>
      <w:marLeft w:val="0"/>
      <w:marRight w:val="0"/>
      <w:marTop w:val="0"/>
      <w:marBottom w:val="0"/>
      <w:divBdr>
        <w:top w:val="none" w:sz="0" w:space="0" w:color="auto"/>
        <w:left w:val="none" w:sz="0" w:space="0" w:color="auto"/>
        <w:bottom w:val="none" w:sz="0" w:space="0" w:color="auto"/>
        <w:right w:val="none" w:sz="0" w:space="0" w:color="auto"/>
      </w:divBdr>
    </w:div>
    <w:div w:id="1568149620">
      <w:bodyDiv w:val="1"/>
      <w:marLeft w:val="0"/>
      <w:marRight w:val="0"/>
      <w:marTop w:val="0"/>
      <w:marBottom w:val="0"/>
      <w:divBdr>
        <w:top w:val="none" w:sz="0" w:space="0" w:color="auto"/>
        <w:left w:val="none" w:sz="0" w:space="0" w:color="auto"/>
        <w:bottom w:val="none" w:sz="0" w:space="0" w:color="auto"/>
        <w:right w:val="none" w:sz="0" w:space="0" w:color="auto"/>
      </w:divBdr>
    </w:div>
    <w:div w:id="1636643135">
      <w:bodyDiv w:val="1"/>
      <w:marLeft w:val="0"/>
      <w:marRight w:val="0"/>
      <w:marTop w:val="0"/>
      <w:marBottom w:val="0"/>
      <w:divBdr>
        <w:top w:val="none" w:sz="0" w:space="0" w:color="auto"/>
        <w:left w:val="none" w:sz="0" w:space="0" w:color="auto"/>
        <w:bottom w:val="none" w:sz="0" w:space="0" w:color="auto"/>
        <w:right w:val="none" w:sz="0" w:space="0" w:color="auto"/>
      </w:divBdr>
    </w:div>
    <w:div w:id="1679695651">
      <w:bodyDiv w:val="1"/>
      <w:marLeft w:val="0"/>
      <w:marRight w:val="0"/>
      <w:marTop w:val="0"/>
      <w:marBottom w:val="0"/>
      <w:divBdr>
        <w:top w:val="none" w:sz="0" w:space="0" w:color="auto"/>
        <w:left w:val="none" w:sz="0" w:space="0" w:color="auto"/>
        <w:bottom w:val="none" w:sz="0" w:space="0" w:color="auto"/>
        <w:right w:val="none" w:sz="0" w:space="0" w:color="auto"/>
      </w:divBdr>
    </w:div>
    <w:div w:id="1739089346">
      <w:bodyDiv w:val="1"/>
      <w:marLeft w:val="0"/>
      <w:marRight w:val="0"/>
      <w:marTop w:val="0"/>
      <w:marBottom w:val="0"/>
      <w:divBdr>
        <w:top w:val="none" w:sz="0" w:space="0" w:color="auto"/>
        <w:left w:val="none" w:sz="0" w:space="0" w:color="auto"/>
        <w:bottom w:val="none" w:sz="0" w:space="0" w:color="auto"/>
        <w:right w:val="none" w:sz="0" w:space="0" w:color="auto"/>
      </w:divBdr>
    </w:div>
    <w:div w:id="1781606590">
      <w:bodyDiv w:val="1"/>
      <w:marLeft w:val="0"/>
      <w:marRight w:val="0"/>
      <w:marTop w:val="0"/>
      <w:marBottom w:val="0"/>
      <w:divBdr>
        <w:top w:val="none" w:sz="0" w:space="0" w:color="auto"/>
        <w:left w:val="none" w:sz="0" w:space="0" w:color="auto"/>
        <w:bottom w:val="none" w:sz="0" w:space="0" w:color="auto"/>
        <w:right w:val="none" w:sz="0" w:space="0" w:color="auto"/>
      </w:divBdr>
    </w:div>
    <w:div w:id="1932154170">
      <w:bodyDiv w:val="1"/>
      <w:marLeft w:val="0"/>
      <w:marRight w:val="0"/>
      <w:marTop w:val="0"/>
      <w:marBottom w:val="0"/>
      <w:divBdr>
        <w:top w:val="none" w:sz="0" w:space="0" w:color="auto"/>
        <w:left w:val="none" w:sz="0" w:space="0" w:color="auto"/>
        <w:bottom w:val="none" w:sz="0" w:space="0" w:color="auto"/>
        <w:right w:val="none" w:sz="0" w:space="0" w:color="auto"/>
      </w:divBdr>
    </w:div>
    <w:div w:id="1986157368">
      <w:bodyDiv w:val="1"/>
      <w:marLeft w:val="0"/>
      <w:marRight w:val="0"/>
      <w:marTop w:val="0"/>
      <w:marBottom w:val="0"/>
      <w:divBdr>
        <w:top w:val="none" w:sz="0" w:space="0" w:color="auto"/>
        <w:left w:val="none" w:sz="0" w:space="0" w:color="auto"/>
        <w:bottom w:val="none" w:sz="0" w:space="0" w:color="auto"/>
        <w:right w:val="none" w:sz="0" w:space="0" w:color="auto"/>
      </w:divBdr>
    </w:div>
    <w:div w:id="2042782369">
      <w:bodyDiv w:val="1"/>
      <w:marLeft w:val="0"/>
      <w:marRight w:val="0"/>
      <w:marTop w:val="0"/>
      <w:marBottom w:val="0"/>
      <w:divBdr>
        <w:top w:val="none" w:sz="0" w:space="0" w:color="auto"/>
        <w:left w:val="none" w:sz="0" w:space="0" w:color="auto"/>
        <w:bottom w:val="none" w:sz="0" w:space="0" w:color="auto"/>
        <w:right w:val="none" w:sz="0" w:space="0" w:color="auto"/>
      </w:divBdr>
    </w:div>
    <w:div w:id="2074307599">
      <w:bodyDiv w:val="1"/>
      <w:marLeft w:val="0"/>
      <w:marRight w:val="0"/>
      <w:marTop w:val="0"/>
      <w:marBottom w:val="0"/>
      <w:divBdr>
        <w:top w:val="none" w:sz="0" w:space="0" w:color="auto"/>
        <w:left w:val="none" w:sz="0" w:space="0" w:color="auto"/>
        <w:bottom w:val="none" w:sz="0" w:space="0" w:color="auto"/>
        <w:right w:val="none" w:sz="0" w:space="0" w:color="auto"/>
      </w:divBdr>
    </w:div>
    <w:div w:id="2094279190">
      <w:bodyDiv w:val="1"/>
      <w:marLeft w:val="0"/>
      <w:marRight w:val="0"/>
      <w:marTop w:val="0"/>
      <w:marBottom w:val="0"/>
      <w:divBdr>
        <w:top w:val="none" w:sz="0" w:space="0" w:color="auto"/>
        <w:left w:val="none" w:sz="0" w:space="0" w:color="auto"/>
        <w:bottom w:val="none" w:sz="0" w:space="0" w:color="auto"/>
        <w:right w:val="none" w:sz="0" w:space="0" w:color="auto"/>
      </w:divBdr>
    </w:div>
    <w:div w:id="2100835374">
      <w:bodyDiv w:val="1"/>
      <w:marLeft w:val="0"/>
      <w:marRight w:val="0"/>
      <w:marTop w:val="0"/>
      <w:marBottom w:val="0"/>
      <w:divBdr>
        <w:top w:val="none" w:sz="0" w:space="0" w:color="auto"/>
        <w:left w:val="none" w:sz="0" w:space="0" w:color="auto"/>
        <w:bottom w:val="none" w:sz="0" w:space="0" w:color="auto"/>
        <w:right w:val="none" w:sz="0" w:space="0" w:color="auto"/>
      </w:divBdr>
    </w:div>
    <w:div w:id="21253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BD8F-5A18-46AE-A0BC-8F6A3F22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19</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42320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Guild</dc:creator>
  <cp:keywords/>
  <dc:description/>
  <cp:lastModifiedBy>Jeannie Guild</cp:lastModifiedBy>
  <cp:revision>22</cp:revision>
  <cp:lastPrinted>2020-02-26T21:22:00Z</cp:lastPrinted>
  <dcterms:created xsi:type="dcterms:W3CDTF">2018-07-30T15:06:00Z</dcterms:created>
  <dcterms:modified xsi:type="dcterms:W3CDTF">2020-02-26T21:28:00Z</dcterms:modified>
</cp:coreProperties>
</file>